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E77" w:rsidRPr="00BB0E60" w:rsidRDefault="00A80F0A" w:rsidP="007E3E77">
      <w:pPr>
        <w:jc w:val="right"/>
        <w:rPr>
          <w:sz w:val="32"/>
          <w:szCs w:val="32"/>
        </w:rPr>
      </w:pPr>
      <w:r w:rsidRPr="00BB0E60">
        <w:rPr>
          <w:sz w:val="32"/>
          <w:szCs w:val="32"/>
        </w:rPr>
        <w:t xml:space="preserve">ПРОЄКТ </w:t>
      </w:r>
    </w:p>
    <w:p w:rsidR="007E3E77" w:rsidRDefault="007E3E77" w:rsidP="007E3E77">
      <w:pPr>
        <w:jc w:val="center"/>
        <w:rPr>
          <w:b/>
          <w:sz w:val="28"/>
          <w:szCs w:val="28"/>
        </w:rPr>
      </w:pPr>
      <w:r>
        <w:rPr>
          <w:b/>
          <w:noProof/>
          <w:sz w:val="28"/>
          <w:szCs w:val="28"/>
          <w:lang w:eastAsia="uk-UA"/>
        </w:rPr>
        <w:drawing>
          <wp:inline distT="0" distB="0" distL="0" distR="0">
            <wp:extent cx="523875" cy="666750"/>
            <wp:effectExtent l="0" t="0" r="9525" b="0"/>
            <wp:docPr id="2" name="Рисунок 2" descr="герб 12 х 15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2 х 15 м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p>
    <w:p w:rsidR="007E3E77" w:rsidRDefault="007E3E77" w:rsidP="007E3E77">
      <w:pPr>
        <w:jc w:val="center"/>
        <w:rPr>
          <w:b/>
          <w:bCs/>
          <w:sz w:val="40"/>
          <w:szCs w:val="32"/>
        </w:rPr>
      </w:pPr>
      <w:r>
        <w:rPr>
          <w:b/>
          <w:bCs/>
          <w:sz w:val="40"/>
          <w:szCs w:val="32"/>
        </w:rPr>
        <w:t>ВІННИЦЬКА МІСЬКА РАДА</w:t>
      </w:r>
    </w:p>
    <w:p w:rsidR="007E3E77" w:rsidRDefault="007E3E77" w:rsidP="007E3E77">
      <w:pPr>
        <w:jc w:val="center"/>
        <w:rPr>
          <w:b/>
          <w:spacing w:val="100"/>
          <w:sz w:val="52"/>
          <w:szCs w:val="36"/>
        </w:rPr>
      </w:pPr>
      <w:r>
        <w:rPr>
          <w:b/>
          <w:spacing w:val="100"/>
          <w:sz w:val="52"/>
          <w:szCs w:val="36"/>
        </w:rPr>
        <w:t>РІШЕННЯ</w:t>
      </w:r>
    </w:p>
    <w:p w:rsidR="007E3E77" w:rsidRDefault="007E3E77" w:rsidP="007E3E77">
      <w:pPr>
        <w:ind w:left="-1134" w:right="-285"/>
        <w:jc w:val="center"/>
        <w:rPr>
          <w:bCs/>
          <w:sz w:val="18"/>
          <w:szCs w:val="28"/>
        </w:rPr>
      </w:pPr>
    </w:p>
    <w:p w:rsidR="007E3E77" w:rsidRDefault="007E3E77" w:rsidP="007E3E77">
      <w:pPr>
        <w:ind w:left="-1134" w:right="-285"/>
        <w:jc w:val="center"/>
        <w:rPr>
          <w:bCs/>
          <w:sz w:val="18"/>
          <w:szCs w:val="28"/>
        </w:rPr>
      </w:pPr>
    </w:p>
    <w:p w:rsidR="007E3E77" w:rsidRDefault="007E3E77" w:rsidP="007E3E77">
      <w:pPr>
        <w:rPr>
          <w:sz w:val="28"/>
          <w:szCs w:val="28"/>
        </w:rPr>
      </w:pPr>
      <w:r>
        <w:rPr>
          <w:sz w:val="28"/>
          <w:szCs w:val="28"/>
        </w:rPr>
        <w:t>Від ________________№_______</w:t>
      </w:r>
      <w:r>
        <w:rPr>
          <w:sz w:val="28"/>
          <w:szCs w:val="28"/>
        </w:rPr>
        <w:tab/>
      </w:r>
      <w:r>
        <w:rPr>
          <w:sz w:val="28"/>
          <w:szCs w:val="28"/>
        </w:rPr>
        <w:tab/>
      </w:r>
      <w:r>
        <w:rPr>
          <w:sz w:val="28"/>
          <w:szCs w:val="28"/>
        </w:rPr>
        <w:tab/>
      </w:r>
      <w:r>
        <w:rPr>
          <w:sz w:val="28"/>
          <w:szCs w:val="28"/>
        </w:rPr>
        <w:tab/>
      </w:r>
      <w:r>
        <w:rPr>
          <w:sz w:val="28"/>
          <w:szCs w:val="28"/>
        </w:rPr>
        <w:tab/>
        <w:t xml:space="preserve"> </w:t>
      </w:r>
      <w:r w:rsidR="00FE1AFB">
        <w:rPr>
          <w:sz w:val="28"/>
          <w:szCs w:val="28"/>
        </w:rPr>
        <w:t xml:space="preserve"> </w:t>
      </w:r>
      <w:r w:rsidR="00F55F5C">
        <w:rPr>
          <w:sz w:val="28"/>
          <w:szCs w:val="28"/>
        </w:rPr>
        <w:t xml:space="preserve">    </w:t>
      </w:r>
      <w:r w:rsidRPr="005649F9">
        <w:rPr>
          <w:sz w:val="26"/>
          <w:szCs w:val="26"/>
        </w:rPr>
        <w:t xml:space="preserve"> сесія 8 скликання</w:t>
      </w:r>
      <w:r>
        <w:rPr>
          <w:sz w:val="28"/>
          <w:szCs w:val="28"/>
        </w:rPr>
        <w:t xml:space="preserve"> </w:t>
      </w:r>
    </w:p>
    <w:p w:rsidR="000C223F" w:rsidRDefault="000C223F">
      <w:pPr>
        <w:pStyle w:val="a3"/>
        <w:spacing w:before="3"/>
        <w:ind w:left="0" w:firstLine="0"/>
        <w:jc w:val="left"/>
      </w:pPr>
    </w:p>
    <w:p w:rsidR="007E3E77" w:rsidRDefault="007E3E77">
      <w:pPr>
        <w:pStyle w:val="a3"/>
        <w:spacing w:before="3"/>
        <w:ind w:left="0" w:firstLine="0"/>
        <w:jc w:val="left"/>
      </w:pPr>
    </w:p>
    <w:p w:rsidR="00110287" w:rsidRPr="005649F9" w:rsidRDefault="00110287" w:rsidP="00110287">
      <w:pPr>
        <w:pStyle w:val="a8"/>
        <w:rPr>
          <w:rFonts w:ascii="Times New Roman" w:hAnsi="Times New Roman" w:cs="Times New Roman"/>
          <w:b/>
          <w:sz w:val="26"/>
          <w:szCs w:val="26"/>
        </w:rPr>
      </w:pPr>
      <w:r w:rsidRPr="005649F9">
        <w:rPr>
          <w:rFonts w:ascii="Times New Roman" w:hAnsi="Times New Roman" w:cs="Times New Roman"/>
          <w:b/>
          <w:sz w:val="26"/>
          <w:szCs w:val="26"/>
        </w:rPr>
        <w:t>Про затвердження Правил паркування</w:t>
      </w:r>
    </w:p>
    <w:p w:rsidR="00110287" w:rsidRPr="005649F9" w:rsidRDefault="00110287" w:rsidP="00110287">
      <w:pPr>
        <w:pStyle w:val="a8"/>
        <w:rPr>
          <w:rFonts w:ascii="Times New Roman" w:hAnsi="Times New Roman" w:cs="Times New Roman"/>
          <w:b/>
          <w:sz w:val="26"/>
          <w:szCs w:val="26"/>
        </w:rPr>
      </w:pPr>
      <w:r w:rsidRPr="005649F9">
        <w:rPr>
          <w:rFonts w:ascii="Times New Roman" w:hAnsi="Times New Roman" w:cs="Times New Roman"/>
          <w:b/>
          <w:sz w:val="26"/>
          <w:szCs w:val="26"/>
        </w:rPr>
        <w:t xml:space="preserve">транспортних засобів на території </w:t>
      </w:r>
    </w:p>
    <w:p w:rsidR="00110287" w:rsidRPr="005649F9" w:rsidRDefault="00110287" w:rsidP="00110287">
      <w:pPr>
        <w:pStyle w:val="a8"/>
        <w:rPr>
          <w:rFonts w:ascii="Times New Roman" w:hAnsi="Times New Roman" w:cs="Times New Roman"/>
          <w:b/>
          <w:sz w:val="26"/>
          <w:szCs w:val="26"/>
        </w:rPr>
      </w:pPr>
      <w:r w:rsidRPr="005649F9">
        <w:rPr>
          <w:rFonts w:ascii="Times New Roman" w:hAnsi="Times New Roman" w:cs="Times New Roman"/>
          <w:b/>
          <w:sz w:val="26"/>
          <w:szCs w:val="26"/>
        </w:rPr>
        <w:t>Вінницької міської територіальної громади</w:t>
      </w:r>
    </w:p>
    <w:p w:rsidR="000C223F" w:rsidRPr="005649F9" w:rsidRDefault="000C223F">
      <w:pPr>
        <w:spacing w:line="317" w:lineRule="exact"/>
        <w:ind w:left="116"/>
        <w:rPr>
          <w:b/>
          <w:color w:val="FF0000"/>
          <w:sz w:val="26"/>
          <w:szCs w:val="26"/>
        </w:rPr>
      </w:pPr>
    </w:p>
    <w:p w:rsidR="000C223F" w:rsidRPr="005649F9" w:rsidRDefault="000C223F">
      <w:pPr>
        <w:pStyle w:val="a3"/>
        <w:spacing w:before="5"/>
        <w:ind w:left="0" w:firstLine="0"/>
        <w:jc w:val="left"/>
        <w:rPr>
          <w:b/>
          <w:color w:val="FF0000"/>
          <w:sz w:val="26"/>
          <w:szCs w:val="26"/>
        </w:rPr>
      </w:pPr>
    </w:p>
    <w:p w:rsidR="005F11A1" w:rsidRPr="005649F9" w:rsidRDefault="005F11A1" w:rsidP="00217356">
      <w:pPr>
        <w:pStyle w:val="a8"/>
        <w:ind w:firstLine="709"/>
        <w:jc w:val="both"/>
        <w:rPr>
          <w:rFonts w:ascii="Times New Roman" w:hAnsi="Times New Roman" w:cs="Times New Roman"/>
          <w:sz w:val="26"/>
          <w:szCs w:val="26"/>
        </w:rPr>
      </w:pPr>
      <w:r w:rsidRPr="005649F9">
        <w:rPr>
          <w:rFonts w:ascii="Times New Roman" w:hAnsi="Times New Roman" w:cs="Times New Roman"/>
          <w:sz w:val="26"/>
          <w:szCs w:val="26"/>
        </w:rPr>
        <w:t>Відповідно до статті 25 Закону України «Про місцеве самоврядування в Україні», керуючись Законами України «Про благоустрій населених пунктів»,  «Про дорожній рух», «Про внесення змін до деяких законодавчих актів України щодо реформування сфери паркування транспортних засобів», Податков</w:t>
      </w:r>
      <w:r w:rsidR="00D52B16" w:rsidRPr="005649F9">
        <w:rPr>
          <w:rFonts w:ascii="Times New Roman" w:hAnsi="Times New Roman" w:cs="Times New Roman"/>
          <w:sz w:val="26"/>
          <w:szCs w:val="26"/>
        </w:rPr>
        <w:t>им</w:t>
      </w:r>
      <w:r w:rsidRPr="005649F9">
        <w:rPr>
          <w:rFonts w:ascii="Times New Roman" w:hAnsi="Times New Roman" w:cs="Times New Roman"/>
          <w:sz w:val="26"/>
          <w:szCs w:val="26"/>
        </w:rPr>
        <w:t xml:space="preserve"> кодекс</w:t>
      </w:r>
      <w:r w:rsidR="00D52B16" w:rsidRPr="005649F9">
        <w:rPr>
          <w:rFonts w:ascii="Times New Roman" w:hAnsi="Times New Roman" w:cs="Times New Roman"/>
          <w:sz w:val="26"/>
          <w:szCs w:val="26"/>
        </w:rPr>
        <w:t>ом</w:t>
      </w:r>
      <w:r w:rsidRPr="005649F9">
        <w:rPr>
          <w:rFonts w:ascii="Times New Roman" w:hAnsi="Times New Roman" w:cs="Times New Roman"/>
          <w:sz w:val="26"/>
          <w:szCs w:val="26"/>
        </w:rPr>
        <w:t xml:space="preserve"> України, згідно з постановами Кабінету Міністрів України від 03.12.2009 № 1342 «Про затвердження Правил паркування транспортних засобів», від 02.03.2010 № 258 «Про затвердження Порядку формування тарифів на послуги з користування майданчиками для платного паркування транспортних засобів», з метою упорядкування паркування транспортних засобів на вулицях, площах і дорогах території Вінницької міської територіальної громади, підвищення дисципліни справляння збору за місця для паркування транспортних засобів, з урахуванням рішення Вінницької міської ради від 30.08.2019 р. №1902 «Про затвердження Програми розвитку сфери паркування транспортних засобів на території Вінницької міської територіальної громади на 2019-2021 роки» зі змінами, міська рада</w:t>
      </w:r>
    </w:p>
    <w:p w:rsidR="007E3E77" w:rsidRPr="005649F9" w:rsidRDefault="007E3E77" w:rsidP="007E3E77">
      <w:pPr>
        <w:pStyle w:val="a3"/>
        <w:spacing w:before="4"/>
        <w:ind w:left="0" w:firstLine="0"/>
        <w:jc w:val="left"/>
        <w:rPr>
          <w:sz w:val="26"/>
          <w:szCs w:val="26"/>
        </w:rPr>
      </w:pPr>
    </w:p>
    <w:p w:rsidR="007E3E77" w:rsidRPr="005649F9" w:rsidRDefault="007E3E77" w:rsidP="007E3E77">
      <w:pPr>
        <w:pStyle w:val="1"/>
        <w:ind w:left="1642" w:right="1071"/>
        <w:jc w:val="center"/>
        <w:rPr>
          <w:sz w:val="26"/>
          <w:szCs w:val="26"/>
        </w:rPr>
      </w:pPr>
      <w:r w:rsidRPr="005649F9">
        <w:rPr>
          <w:sz w:val="26"/>
          <w:szCs w:val="26"/>
        </w:rPr>
        <w:t>ВИРІШИЛА:</w:t>
      </w:r>
    </w:p>
    <w:p w:rsidR="007E3E77" w:rsidRPr="005649F9" w:rsidRDefault="007E3E77" w:rsidP="007E3E77">
      <w:pPr>
        <w:pStyle w:val="a3"/>
        <w:spacing w:before="9"/>
        <w:ind w:left="0" w:firstLine="0"/>
        <w:jc w:val="left"/>
        <w:rPr>
          <w:b/>
          <w:color w:val="FF0000"/>
          <w:sz w:val="26"/>
          <w:szCs w:val="26"/>
        </w:rPr>
      </w:pPr>
    </w:p>
    <w:p w:rsidR="00217356" w:rsidRPr="005649F9" w:rsidRDefault="00217356" w:rsidP="0061429D">
      <w:pPr>
        <w:pStyle w:val="a5"/>
        <w:rPr>
          <w:sz w:val="26"/>
          <w:szCs w:val="26"/>
        </w:rPr>
      </w:pPr>
      <w:r w:rsidRPr="005649F9">
        <w:rPr>
          <w:sz w:val="26"/>
          <w:szCs w:val="26"/>
        </w:rPr>
        <w:t xml:space="preserve">1. Затвердити Правила паркування транспортних засобів на території Вінницької міської територіальної громади, згідно з додатком. </w:t>
      </w:r>
    </w:p>
    <w:p w:rsidR="00217356" w:rsidRPr="005649F9" w:rsidRDefault="00217356" w:rsidP="0061429D">
      <w:pPr>
        <w:pStyle w:val="a5"/>
        <w:rPr>
          <w:color w:val="FF0000"/>
          <w:sz w:val="26"/>
          <w:szCs w:val="26"/>
        </w:rPr>
      </w:pPr>
      <w:r w:rsidRPr="005649F9">
        <w:rPr>
          <w:sz w:val="26"/>
          <w:szCs w:val="26"/>
        </w:rPr>
        <w:t>2. Визначити Департамент енергетики, транспорту та зв’язку Вінницької міської ради уповноваженим орган</w:t>
      </w:r>
      <w:r w:rsidR="007C7471" w:rsidRPr="005649F9">
        <w:rPr>
          <w:sz w:val="26"/>
          <w:szCs w:val="26"/>
        </w:rPr>
        <w:t>о</w:t>
      </w:r>
      <w:r w:rsidRPr="005649F9">
        <w:rPr>
          <w:sz w:val="26"/>
          <w:szCs w:val="26"/>
        </w:rPr>
        <w:t>м</w:t>
      </w:r>
      <w:r w:rsidR="004F6DAD" w:rsidRPr="005649F9">
        <w:rPr>
          <w:sz w:val="26"/>
          <w:szCs w:val="26"/>
        </w:rPr>
        <w:t>,</w:t>
      </w:r>
      <w:r w:rsidR="004F6DAD" w:rsidRPr="005649F9">
        <w:rPr>
          <w:i/>
          <w:sz w:val="26"/>
          <w:szCs w:val="26"/>
        </w:rPr>
        <w:t xml:space="preserve"> </w:t>
      </w:r>
      <w:r w:rsidR="004F6DAD" w:rsidRPr="005649F9">
        <w:rPr>
          <w:sz w:val="26"/>
          <w:szCs w:val="26"/>
        </w:rPr>
        <w:t>який є відповідальним</w:t>
      </w:r>
      <w:r w:rsidRPr="005649F9">
        <w:rPr>
          <w:sz w:val="26"/>
          <w:szCs w:val="26"/>
        </w:rPr>
        <w:t xml:space="preserve"> </w:t>
      </w:r>
      <w:r w:rsidR="004F6DAD" w:rsidRPr="005649F9">
        <w:rPr>
          <w:sz w:val="26"/>
          <w:szCs w:val="26"/>
        </w:rPr>
        <w:t>за управління процесами паркування у Вінницькій міській територіальній громаді</w:t>
      </w:r>
      <w:r w:rsidRPr="005649F9">
        <w:rPr>
          <w:color w:val="FF0000"/>
          <w:sz w:val="26"/>
          <w:szCs w:val="26"/>
        </w:rPr>
        <w:t xml:space="preserve">. </w:t>
      </w:r>
    </w:p>
    <w:p w:rsidR="00217356" w:rsidRPr="005649F9" w:rsidRDefault="00217356" w:rsidP="0061429D">
      <w:pPr>
        <w:pStyle w:val="a5"/>
        <w:rPr>
          <w:spacing w:val="-8"/>
          <w:sz w:val="26"/>
          <w:szCs w:val="26"/>
        </w:rPr>
      </w:pPr>
      <w:r w:rsidRPr="005649F9">
        <w:rPr>
          <w:spacing w:val="-8"/>
          <w:sz w:val="26"/>
          <w:szCs w:val="26"/>
        </w:rPr>
        <w:t xml:space="preserve">3. Департаменту земельних ресурсів Вінницької міської ради </w:t>
      </w:r>
      <w:r w:rsidR="00167DC1" w:rsidRPr="005649F9">
        <w:rPr>
          <w:sz w:val="26"/>
          <w:szCs w:val="26"/>
        </w:rPr>
        <w:t>забезпечити проведення робіт по визначенню</w:t>
      </w:r>
      <w:r w:rsidRPr="005649F9">
        <w:rPr>
          <w:spacing w:val="-8"/>
          <w:sz w:val="26"/>
          <w:szCs w:val="26"/>
        </w:rPr>
        <w:t xml:space="preserve"> земельних ділянок, які відводяться для організації та провадження діяльності із забезпечення паркування транспортних засобів.</w:t>
      </w:r>
    </w:p>
    <w:p w:rsidR="00217356" w:rsidRPr="005649F9" w:rsidRDefault="00217356" w:rsidP="0061429D">
      <w:pPr>
        <w:pStyle w:val="a5"/>
        <w:rPr>
          <w:spacing w:val="-8"/>
          <w:sz w:val="26"/>
          <w:szCs w:val="26"/>
        </w:rPr>
      </w:pPr>
      <w:r w:rsidRPr="005649F9">
        <w:rPr>
          <w:spacing w:val="-8"/>
          <w:sz w:val="26"/>
          <w:szCs w:val="26"/>
        </w:rPr>
        <w:t xml:space="preserve">4. </w:t>
      </w:r>
      <w:r w:rsidR="000542E3" w:rsidRPr="00E6624C">
        <w:rPr>
          <w:sz w:val="26"/>
          <w:szCs w:val="26"/>
        </w:rPr>
        <w:t>Виконавчо</w:t>
      </w:r>
      <w:r w:rsidR="004752AC">
        <w:rPr>
          <w:sz w:val="26"/>
          <w:szCs w:val="26"/>
        </w:rPr>
        <w:t>му</w:t>
      </w:r>
      <w:bookmarkStart w:id="0" w:name="_GoBack"/>
      <w:bookmarkEnd w:id="0"/>
      <w:r w:rsidR="000542E3" w:rsidRPr="00E6624C">
        <w:rPr>
          <w:sz w:val="26"/>
          <w:szCs w:val="26"/>
        </w:rPr>
        <w:t xml:space="preserve"> комітету Вінницької міської ради</w:t>
      </w:r>
      <w:r w:rsidR="000542E3" w:rsidRPr="005649F9">
        <w:rPr>
          <w:spacing w:val="-8"/>
          <w:sz w:val="26"/>
          <w:szCs w:val="26"/>
        </w:rPr>
        <w:t xml:space="preserve"> </w:t>
      </w:r>
      <w:r w:rsidRPr="005649F9">
        <w:rPr>
          <w:spacing w:val="-8"/>
          <w:sz w:val="26"/>
          <w:szCs w:val="26"/>
        </w:rPr>
        <w:t>здійсн</w:t>
      </w:r>
      <w:r w:rsidR="00392AD9" w:rsidRPr="005649F9">
        <w:rPr>
          <w:spacing w:val="-8"/>
          <w:sz w:val="26"/>
          <w:szCs w:val="26"/>
        </w:rPr>
        <w:t>и</w:t>
      </w:r>
      <w:r w:rsidRPr="005649F9">
        <w:rPr>
          <w:spacing w:val="-8"/>
          <w:sz w:val="26"/>
          <w:szCs w:val="26"/>
        </w:rPr>
        <w:t xml:space="preserve">ти на конкурсних засадах </w:t>
      </w:r>
      <w:r w:rsidR="007C1678" w:rsidRPr="005649F9">
        <w:rPr>
          <w:spacing w:val="-8"/>
          <w:sz w:val="26"/>
          <w:szCs w:val="26"/>
        </w:rPr>
        <w:t>відбір</w:t>
      </w:r>
      <w:r w:rsidRPr="005649F9">
        <w:rPr>
          <w:spacing w:val="-8"/>
          <w:sz w:val="26"/>
          <w:szCs w:val="26"/>
        </w:rPr>
        <w:t xml:space="preserve"> </w:t>
      </w:r>
      <w:r w:rsidR="00D72AEE" w:rsidRPr="005649F9">
        <w:rPr>
          <w:sz w:val="26"/>
          <w:szCs w:val="26"/>
        </w:rPr>
        <w:t>суб’єктів господарювання</w:t>
      </w:r>
      <w:r w:rsidRPr="005649F9">
        <w:rPr>
          <w:spacing w:val="-8"/>
          <w:sz w:val="26"/>
          <w:szCs w:val="26"/>
        </w:rPr>
        <w:t xml:space="preserve"> до функціонування та експлуатації майданчиків для паркування транспортних засобів. </w:t>
      </w:r>
    </w:p>
    <w:p w:rsidR="007E3E77" w:rsidRPr="005649F9" w:rsidRDefault="007B3BBE" w:rsidP="007B3BBE">
      <w:pPr>
        <w:pStyle w:val="a5"/>
        <w:tabs>
          <w:tab w:val="left" w:pos="0"/>
        </w:tabs>
        <w:spacing w:before="38"/>
        <w:ind w:left="0" w:firstLine="709"/>
        <w:rPr>
          <w:sz w:val="26"/>
          <w:szCs w:val="26"/>
        </w:rPr>
      </w:pPr>
      <w:r w:rsidRPr="005649F9">
        <w:rPr>
          <w:sz w:val="26"/>
          <w:szCs w:val="26"/>
        </w:rPr>
        <w:t>5.</w:t>
      </w:r>
      <w:r w:rsidR="007E3E77" w:rsidRPr="005649F9">
        <w:rPr>
          <w:sz w:val="26"/>
          <w:szCs w:val="26"/>
        </w:rPr>
        <w:t>Контроль за виконанням даного рішення покласти на постійн</w:t>
      </w:r>
      <w:r w:rsidR="00114CAF" w:rsidRPr="005649F9">
        <w:rPr>
          <w:sz w:val="26"/>
          <w:szCs w:val="26"/>
        </w:rPr>
        <w:t>у</w:t>
      </w:r>
      <w:r w:rsidR="007E3E77" w:rsidRPr="005649F9">
        <w:rPr>
          <w:sz w:val="26"/>
          <w:szCs w:val="26"/>
        </w:rPr>
        <w:t xml:space="preserve"> комісі</w:t>
      </w:r>
      <w:r w:rsidR="00114CAF" w:rsidRPr="005649F9">
        <w:rPr>
          <w:sz w:val="26"/>
          <w:szCs w:val="26"/>
        </w:rPr>
        <w:t>ю</w:t>
      </w:r>
      <w:r w:rsidR="007E3E77" w:rsidRPr="005649F9">
        <w:rPr>
          <w:spacing w:val="1"/>
          <w:sz w:val="26"/>
          <w:szCs w:val="26"/>
        </w:rPr>
        <w:t xml:space="preserve"> </w:t>
      </w:r>
      <w:r w:rsidR="007E3E77" w:rsidRPr="005649F9">
        <w:rPr>
          <w:sz w:val="26"/>
          <w:szCs w:val="26"/>
        </w:rPr>
        <w:t>міської</w:t>
      </w:r>
      <w:r w:rsidR="007E3E77" w:rsidRPr="005649F9">
        <w:rPr>
          <w:spacing w:val="-14"/>
          <w:sz w:val="26"/>
          <w:szCs w:val="26"/>
        </w:rPr>
        <w:t xml:space="preserve"> </w:t>
      </w:r>
      <w:r w:rsidR="007E3E77" w:rsidRPr="005649F9">
        <w:rPr>
          <w:sz w:val="26"/>
          <w:szCs w:val="26"/>
        </w:rPr>
        <w:t>ради</w:t>
      </w:r>
      <w:r w:rsidR="007E3E77" w:rsidRPr="005649F9">
        <w:rPr>
          <w:spacing w:val="-11"/>
          <w:sz w:val="26"/>
          <w:szCs w:val="26"/>
        </w:rPr>
        <w:t xml:space="preserve"> </w:t>
      </w:r>
      <w:r w:rsidR="007E3E77" w:rsidRPr="005649F9">
        <w:rPr>
          <w:sz w:val="26"/>
          <w:szCs w:val="26"/>
        </w:rPr>
        <w:t>з питань промисловості, підприємництва, транспорту, зв’язку та сфери послуг</w:t>
      </w:r>
      <w:r w:rsidR="007E3E77" w:rsidRPr="005649F9">
        <w:rPr>
          <w:spacing w:val="1"/>
          <w:sz w:val="26"/>
          <w:szCs w:val="26"/>
        </w:rPr>
        <w:t xml:space="preserve"> </w:t>
      </w:r>
      <w:r w:rsidR="007E3E77" w:rsidRPr="005649F9">
        <w:rPr>
          <w:sz w:val="26"/>
          <w:szCs w:val="26"/>
        </w:rPr>
        <w:t>(В.</w:t>
      </w:r>
      <w:r w:rsidR="007E3E77" w:rsidRPr="005649F9">
        <w:rPr>
          <w:spacing w:val="-2"/>
          <w:sz w:val="26"/>
          <w:szCs w:val="26"/>
        </w:rPr>
        <w:t xml:space="preserve"> </w:t>
      </w:r>
      <w:r w:rsidR="007E3E77" w:rsidRPr="005649F9">
        <w:rPr>
          <w:sz w:val="26"/>
          <w:szCs w:val="26"/>
        </w:rPr>
        <w:t>Павлюк).</w:t>
      </w:r>
    </w:p>
    <w:p w:rsidR="000C223F" w:rsidRPr="005649F9" w:rsidRDefault="000C223F">
      <w:pPr>
        <w:pStyle w:val="a3"/>
        <w:ind w:left="0" w:firstLine="0"/>
        <w:jc w:val="left"/>
        <w:rPr>
          <w:color w:val="FF0000"/>
          <w:sz w:val="26"/>
          <w:szCs w:val="26"/>
        </w:rPr>
      </w:pPr>
    </w:p>
    <w:p w:rsidR="000C223F" w:rsidRPr="005649F9" w:rsidRDefault="000C223F">
      <w:pPr>
        <w:pStyle w:val="a3"/>
        <w:ind w:left="0" w:firstLine="0"/>
        <w:jc w:val="left"/>
        <w:rPr>
          <w:color w:val="FF0000"/>
          <w:sz w:val="26"/>
          <w:szCs w:val="26"/>
        </w:rPr>
      </w:pPr>
    </w:p>
    <w:p w:rsidR="007E3E77" w:rsidRPr="005649F9" w:rsidRDefault="007E3E77" w:rsidP="007E3E77">
      <w:pPr>
        <w:spacing w:after="200"/>
        <w:rPr>
          <w:b/>
          <w:sz w:val="26"/>
          <w:szCs w:val="26"/>
        </w:rPr>
      </w:pPr>
      <w:r w:rsidRPr="005649F9">
        <w:rPr>
          <w:b/>
          <w:sz w:val="26"/>
          <w:szCs w:val="26"/>
        </w:rPr>
        <w:t xml:space="preserve">Міський голова                                                                                    </w:t>
      </w:r>
      <w:r w:rsidR="00F7670D">
        <w:rPr>
          <w:b/>
          <w:sz w:val="26"/>
          <w:szCs w:val="26"/>
        </w:rPr>
        <w:t xml:space="preserve">             </w:t>
      </w:r>
      <w:r w:rsidRPr="005649F9">
        <w:rPr>
          <w:b/>
          <w:sz w:val="26"/>
          <w:szCs w:val="26"/>
        </w:rPr>
        <w:t>С. Моргунов</w:t>
      </w:r>
    </w:p>
    <w:p w:rsidR="000C223F" w:rsidRPr="005649F9" w:rsidRDefault="000C223F">
      <w:pPr>
        <w:sectPr w:rsidR="000C223F" w:rsidRPr="005649F9">
          <w:type w:val="continuous"/>
          <w:pgSz w:w="11910" w:h="16840"/>
          <w:pgMar w:top="840" w:right="740" w:bottom="280" w:left="1300" w:header="708" w:footer="708" w:gutter="0"/>
          <w:cols w:space="720"/>
        </w:sectPr>
      </w:pPr>
    </w:p>
    <w:p w:rsidR="000C223F" w:rsidRPr="005023DF" w:rsidRDefault="002938AF">
      <w:pPr>
        <w:pStyle w:val="a3"/>
        <w:spacing w:before="68" w:line="322" w:lineRule="exact"/>
        <w:ind w:left="5645" w:firstLine="0"/>
        <w:jc w:val="left"/>
        <w:rPr>
          <w:sz w:val="26"/>
          <w:szCs w:val="26"/>
        </w:rPr>
      </w:pPr>
      <w:r w:rsidRPr="005023DF">
        <w:rPr>
          <w:sz w:val="26"/>
          <w:szCs w:val="26"/>
        </w:rPr>
        <w:lastRenderedPageBreak/>
        <w:t>Додаток</w:t>
      </w:r>
    </w:p>
    <w:p w:rsidR="000C223F" w:rsidRPr="005023DF" w:rsidRDefault="002938AF">
      <w:pPr>
        <w:pStyle w:val="a3"/>
        <w:spacing w:line="321" w:lineRule="exact"/>
        <w:ind w:left="5645" w:firstLine="0"/>
        <w:jc w:val="left"/>
        <w:rPr>
          <w:sz w:val="26"/>
          <w:szCs w:val="26"/>
        </w:rPr>
      </w:pPr>
      <w:r w:rsidRPr="005023DF">
        <w:rPr>
          <w:sz w:val="26"/>
          <w:szCs w:val="26"/>
        </w:rPr>
        <w:t>до</w:t>
      </w:r>
      <w:r w:rsidRPr="005023DF">
        <w:rPr>
          <w:spacing w:val="-3"/>
          <w:sz w:val="26"/>
          <w:szCs w:val="26"/>
        </w:rPr>
        <w:t xml:space="preserve"> </w:t>
      </w:r>
      <w:r w:rsidRPr="005023DF">
        <w:rPr>
          <w:sz w:val="26"/>
          <w:szCs w:val="26"/>
        </w:rPr>
        <w:t>рішення міської</w:t>
      </w:r>
      <w:r w:rsidRPr="005023DF">
        <w:rPr>
          <w:spacing w:val="-2"/>
          <w:sz w:val="26"/>
          <w:szCs w:val="26"/>
        </w:rPr>
        <w:t xml:space="preserve"> </w:t>
      </w:r>
      <w:r w:rsidRPr="005023DF">
        <w:rPr>
          <w:sz w:val="26"/>
          <w:szCs w:val="26"/>
        </w:rPr>
        <w:t>ради</w:t>
      </w:r>
    </w:p>
    <w:p w:rsidR="000C223F" w:rsidRPr="005023DF" w:rsidRDefault="002938AF">
      <w:pPr>
        <w:tabs>
          <w:tab w:val="left" w:pos="7731"/>
          <w:tab w:val="left" w:pos="8996"/>
        </w:tabs>
        <w:spacing w:line="367" w:lineRule="exact"/>
        <w:ind w:left="5645"/>
        <w:rPr>
          <w:sz w:val="26"/>
          <w:szCs w:val="26"/>
        </w:rPr>
      </w:pPr>
      <w:r w:rsidRPr="005023DF">
        <w:rPr>
          <w:sz w:val="26"/>
          <w:szCs w:val="26"/>
        </w:rPr>
        <w:t>від</w:t>
      </w:r>
      <w:r w:rsidRPr="005023DF">
        <w:rPr>
          <w:sz w:val="26"/>
          <w:szCs w:val="26"/>
          <w:u w:val="single"/>
        </w:rPr>
        <w:tab/>
      </w:r>
      <w:r w:rsidRPr="005023DF">
        <w:rPr>
          <w:sz w:val="26"/>
          <w:szCs w:val="26"/>
        </w:rPr>
        <w:t>№</w:t>
      </w:r>
      <w:r w:rsidRPr="005023DF">
        <w:rPr>
          <w:sz w:val="26"/>
          <w:szCs w:val="26"/>
          <w:u w:val="single"/>
        </w:rPr>
        <w:t xml:space="preserve"> </w:t>
      </w:r>
      <w:r w:rsidRPr="005023DF">
        <w:rPr>
          <w:sz w:val="26"/>
          <w:szCs w:val="26"/>
          <w:u w:val="single"/>
        </w:rPr>
        <w:tab/>
      </w:r>
    </w:p>
    <w:p w:rsidR="000C223F" w:rsidRPr="005023DF" w:rsidRDefault="000C223F">
      <w:pPr>
        <w:pStyle w:val="a3"/>
        <w:spacing w:before="5"/>
        <w:ind w:left="0" w:firstLine="0"/>
        <w:jc w:val="left"/>
        <w:rPr>
          <w:sz w:val="26"/>
          <w:szCs w:val="26"/>
        </w:rPr>
      </w:pPr>
    </w:p>
    <w:p w:rsidR="000C223F" w:rsidRPr="005023DF" w:rsidRDefault="002938AF">
      <w:pPr>
        <w:pStyle w:val="a3"/>
        <w:spacing w:before="89" w:line="322" w:lineRule="exact"/>
        <w:ind w:left="5645" w:firstLine="0"/>
        <w:jc w:val="left"/>
        <w:rPr>
          <w:sz w:val="26"/>
          <w:szCs w:val="26"/>
        </w:rPr>
      </w:pPr>
      <w:r w:rsidRPr="005023DF">
        <w:rPr>
          <w:sz w:val="26"/>
          <w:szCs w:val="26"/>
        </w:rPr>
        <w:t>ЗАТВЕРДЖЕНО</w:t>
      </w:r>
    </w:p>
    <w:p w:rsidR="000C223F" w:rsidRPr="005023DF" w:rsidRDefault="002938AF">
      <w:pPr>
        <w:pStyle w:val="a3"/>
        <w:ind w:left="5645" w:right="1787" w:firstLine="0"/>
        <w:jc w:val="left"/>
        <w:rPr>
          <w:sz w:val="26"/>
          <w:szCs w:val="26"/>
        </w:rPr>
      </w:pPr>
      <w:r w:rsidRPr="005023DF">
        <w:rPr>
          <w:sz w:val="26"/>
          <w:szCs w:val="26"/>
        </w:rPr>
        <w:t>Рішення Вінницької</w:t>
      </w:r>
      <w:r w:rsidRPr="005023DF">
        <w:rPr>
          <w:spacing w:val="-67"/>
          <w:sz w:val="26"/>
          <w:szCs w:val="26"/>
        </w:rPr>
        <w:t xml:space="preserve"> </w:t>
      </w:r>
      <w:r w:rsidRPr="005023DF">
        <w:rPr>
          <w:sz w:val="26"/>
          <w:szCs w:val="26"/>
        </w:rPr>
        <w:t>міської</w:t>
      </w:r>
      <w:r w:rsidRPr="005023DF">
        <w:rPr>
          <w:spacing w:val="-2"/>
          <w:sz w:val="26"/>
          <w:szCs w:val="26"/>
        </w:rPr>
        <w:t xml:space="preserve"> </w:t>
      </w:r>
      <w:r w:rsidRPr="005023DF">
        <w:rPr>
          <w:sz w:val="26"/>
          <w:szCs w:val="26"/>
        </w:rPr>
        <w:t>ради</w:t>
      </w:r>
    </w:p>
    <w:p w:rsidR="000C223F" w:rsidRPr="005023DF" w:rsidRDefault="002938AF" w:rsidP="0015559C">
      <w:pPr>
        <w:pStyle w:val="a3"/>
        <w:tabs>
          <w:tab w:val="left" w:pos="7467"/>
          <w:tab w:val="left" w:pos="8854"/>
        </w:tabs>
        <w:spacing w:line="321" w:lineRule="exact"/>
        <w:ind w:left="5645" w:firstLine="0"/>
        <w:jc w:val="left"/>
        <w:rPr>
          <w:sz w:val="26"/>
          <w:szCs w:val="26"/>
        </w:rPr>
      </w:pPr>
      <w:r w:rsidRPr="005023DF">
        <w:rPr>
          <w:sz w:val="26"/>
          <w:szCs w:val="26"/>
        </w:rPr>
        <w:t>від</w:t>
      </w:r>
      <w:r w:rsidR="0015559C" w:rsidRPr="005023DF">
        <w:rPr>
          <w:sz w:val="26"/>
          <w:szCs w:val="26"/>
          <w:u w:val="single"/>
        </w:rPr>
        <w:tab/>
        <w:t>_</w:t>
      </w:r>
      <w:r w:rsidRPr="005023DF">
        <w:rPr>
          <w:spacing w:val="-2"/>
          <w:sz w:val="26"/>
          <w:szCs w:val="26"/>
        </w:rPr>
        <w:t xml:space="preserve"> </w:t>
      </w:r>
      <w:r w:rsidRPr="005023DF">
        <w:rPr>
          <w:sz w:val="26"/>
          <w:szCs w:val="26"/>
        </w:rPr>
        <w:t>№</w:t>
      </w:r>
      <w:r w:rsidR="0015559C" w:rsidRPr="005023DF">
        <w:rPr>
          <w:sz w:val="26"/>
          <w:szCs w:val="26"/>
          <w:u w:val="single"/>
        </w:rPr>
        <w:t xml:space="preserve"> </w:t>
      </w:r>
      <w:r w:rsidR="0015559C" w:rsidRPr="005023DF">
        <w:rPr>
          <w:sz w:val="26"/>
          <w:szCs w:val="26"/>
          <w:u w:val="single"/>
        </w:rPr>
        <w:tab/>
        <w:t>_</w:t>
      </w:r>
      <w:r w:rsidR="0015559C" w:rsidRPr="005023DF">
        <w:rPr>
          <w:sz w:val="26"/>
          <w:szCs w:val="26"/>
          <w:u w:val="single"/>
        </w:rPr>
        <w:br/>
      </w:r>
    </w:p>
    <w:p w:rsidR="000C223F" w:rsidRPr="000B0D28" w:rsidRDefault="000C223F">
      <w:pPr>
        <w:pStyle w:val="a3"/>
        <w:spacing w:before="7"/>
        <w:ind w:left="0" w:firstLine="0"/>
        <w:jc w:val="left"/>
        <w:rPr>
          <w:color w:val="FF0000"/>
          <w:sz w:val="26"/>
          <w:szCs w:val="26"/>
        </w:rPr>
      </w:pPr>
    </w:p>
    <w:p w:rsidR="004F4326" w:rsidRPr="001D5397" w:rsidRDefault="004F4326" w:rsidP="004F4326">
      <w:pPr>
        <w:pStyle w:val="a9"/>
        <w:shd w:val="clear" w:color="auto" w:fill="FFFFFF"/>
        <w:spacing w:before="0" w:beforeAutospacing="0" w:after="0" w:afterAutospacing="0"/>
        <w:jc w:val="center"/>
        <w:rPr>
          <w:b/>
          <w:sz w:val="26"/>
          <w:szCs w:val="26"/>
          <w:lang w:val="uk-UA"/>
        </w:rPr>
      </w:pPr>
      <w:r w:rsidRPr="001D5397">
        <w:rPr>
          <w:b/>
          <w:sz w:val="26"/>
          <w:szCs w:val="26"/>
          <w:lang w:val="uk-UA"/>
        </w:rPr>
        <w:t xml:space="preserve">Правила паркування транспортних засобів </w:t>
      </w:r>
    </w:p>
    <w:p w:rsidR="004F4326" w:rsidRPr="001D5397" w:rsidRDefault="004F4326" w:rsidP="004F4326">
      <w:pPr>
        <w:pStyle w:val="a9"/>
        <w:shd w:val="clear" w:color="auto" w:fill="FFFFFF"/>
        <w:spacing w:before="0" w:beforeAutospacing="0" w:after="0" w:afterAutospacing="0"/>
        <w:jc w:val="center"/>
        <w:rPr>
          <w:b/>
          <w:sz w:val="26"/>
          <w:szCs w:val="26"/>
          <w:lang w:val="uk-UA"/>
        </w:rPr>
      </w:pPr>
      <w:r w:rsidRPr="001D5397">
        <w:rPr>
          <w:b/>
          <w:sz w:val="26"/>
          <w:szCs w:val="26"/>
          <w:lang w:val="uk-UA"/>
        </w:rPr>
        <w:t>на території Вінницької міської територіальної громади</w:t>
      </w:r>
    </w:p>
    <w:p w:rsidR="004F4326" w:rsidRPr="001D5397" w:rsidRDefault="004F4326" w:rsidP="001D5397">
      <w:pPr>
        <w:pStyle w:val="a9"/>
        <w:shd w:val="clear" w:color="auto" w:fill="FFFFFF"/>
        <w:spacing w:after="360"/>
        <w:ind w:firstLine="709"/>
        <w:jc w:val="both"/>
        <w:rPr>
          <w:b/>
          <w:sz w:val="26"/>
          <w:szCs w:val="26"/>
          <w:lang w:val="uk-UA"/>
        </w:rPr>
      </w:pPr>
      <w:r w:rsidRPr="001D5397">
        <w:rPr>
          <w:b/>
          <w:sz w:val="26"/>
          <w:szCs w:val="26"/>
          <w:lang w:val="uk-UA"/>
        </w:rPr>
        <w:t>Загальні положення</w:t>
      </w:r>
    </w:p>
    <w:p w:rsidR="004F4326" w:rsidRPr="001D5397" w:rsidRDefault="004F4326" w:rsidP="004F4326">
      <w:pPr>
        <w:shd w:val="clear" w:color="auto" w:fill="FFFFFF"/>
        <w:ind w:firstLine="709"/>
        <w:jc w:val="both"/>
        <w:rPr>
          <w:sz w:val="26"/>
          <w:szCs w:val="26"/>
        </w:rPr>
      </w:pPr>
      <w:r w:rsidRPr="001D5397">
        <w:rPr>
          <w:sz w:val="26"/>
          <w:szCs w:val="26"/>
        </w:rPr>
        <w:t xml:space="preserve">1.1. Правила паркування транспортних засобів </w:t>
      </w:r>
      <w:r w:rsidRPr="001D5397">
        <w:rPr>
          <w:spacing w:val="-8"/>
          <w:sz w:val="26"/>
          <w:szCs w:val="26"/>
        </w:rPr>
        <w:t xml:space="preserve">на території Вінницької міської територіальної громади (далі – Правила) регламентують єдиний порядок організації паркування транспортних засобів на території Вінницької міської територіальної громади з метою: </w:t>
      </w:r>
    </w:p>
    <w:p w:rsidR="004F4326" w:rsidRPr="001D5397" w:rsidRDefault="004F4326" w:rsidP="008C6ABA">
      <w:pPr>
        <w:pStyle w:val="a9"/>
        <w:shd w:val="clear" w:color="auto" w:fill="FFFFFF"/>
        <w:ind w:firstLine="709"/>
        <w:jc w:val="both"/>
        <w:rPr>
          <w:sz w:val="26"/>
          <w:szCs w:val="26"/>
          <w:lang w:val="uk-UA"/>
        </w:rPr>
      </w:pPr>
      <w:r w:rsidRPr="001D5397">
        <w:rPr>
          <w:sz w:val="26"/>
          <w:szCs w:val="26"/>
          <w:lang w:val="uk-UA"/>
        </w:rPr>
        <w:t>1.1.1. Підвищення безпеки дорожнього руху для усіх його учасників.</w:t>
      </w:r>
    </w:p>
    <w:p w:rsidR="004F4326" w:rsidRPr="001D5397" w:rsidRDefault="004F4326" w:rsidP="004F4326">
      <w:pPr>
        <w:pStyle w:val="a9"/>
        <w:shd w:val="clear" w:color="auto" w:fill="FFFFFF"/>
        <w:spacing w:after="360"/>
        <w:ind w:firstLine="709"/>
        <w:jc w:val="both"/>
        <w:rPr>
          <w:sz w:val="26"/>
          <w:szCs w:val="26"/>
          <w:lang w:val="uk-UA"/>
        </w:rPr>
      </w:pPr>
      <w:r w:rsidRPr="001D5397">
        <w:rPr>
          <w:sz w:val="26"/>
          <w:szCs w:val="26"/>
          <w:lang w:val="uk-UA"/>
        </w:rPr>
        <w:t xml:space="preserve">1.1.2. Забезпечення належного благоустрою, у тому числі і благоустрою автомобільних доріг, </w:t>
      </w:r>
      <w:proofErr w:type="spellStart"/>
      <w:r w:rsidRPr="001D5397">
        <w:rPr>
          <w:sz w:val="26"/>
          <w:szCs w:val="26"/>
          <w:lang w:val="uk-UA"/>
        </w:rPr>
        <w:t>міжквартальних</w:t>
      </w:r>
      <w:proofErr w:type="spellEnd"/>
      <w:r w:rsidRPr="001D5397">
        <w:rPr>
          <w:sz w:val="26"/>
          <w:szCs w:val="26"/>
          <w:lang w:val="uk-UA"/>
        </w:rPr>
        <w:t xml:space="preserve"> проїздів.</w:t>
      </w:r>
    </w:p>
    <w:p w:rsidR="004F4326" w:rsidRPr="001D5397" w:rsidRDefault="004F4326" w:rsidP="004F4326">
      <w:pPr>
        <w:pStyle w:val="a9"/>
        <w:shd w:val="clear" w:color="auto" w:fill="FFFFFF"/>
        <w:spacing w:after="360"/>
        <w:ind w:firstLine="709"/>
        <w:jc w:val="both"/>
        <w:rPr>
          <w:sz w:val="26"/>
          <w:szCs w:val="26"/>
          <w:lang w:val="uk-UA"/>
        </w:rPr>
      </w:pPr>
      <w:r w:rsidRPr="001D5397">
        <w:rPr>
          <w:sz w:val="26"/>
          <w:szCs w:val="26"/>
          <w:lang w:val="uk-UA"/>
        </w:rPr>
        <w:t xml:space="preserve">1.1.3. Збільшення пропускної спроможності проїзних частин вулиць і доріг та зниження навантаження на </w:t>
      </w:r>
      <w:proofErr w:type="spellStart"/>
      <w:r w:rsidRPr="001D5397">
        <w:rPr>
          <w:sz w:val="26"/>
          <w:szCs w:val="26"/>
          <w:lang w:val="uk-UA"/>
        </w:rPr>
        <w:t>вулично</w:t>
      </w:r>
      <w:proofErr w:type="spellEnd"/>
      <w:r w:rsidRPr="001D5397">
        <w:rPr>
          <w:sz w:val="26"/>
          <w:szCs w:val="26"/>
          <w:lang w:val="uk-UA"/>
        </w:rPr>
        <w:t>-дорожню мережу.</w:t>
      </w:r>
    </w:p>
    <w:p w:rsidR="004F4326" w:rsidRPr="001D5397" w:rsidRDefault="004F4326" w:rsidP="004F4326">
      <w:pPr>
        <w:pStyle w:val="a9"/>
        <w:shd w:val="clear" w:color="auto" w:fill="FFFFFF"/>
        <w:spacing w:after="360"/>
        <w:ind w:firstLine="709"/>
        <w:jc w:val="both"/>
        <w:rPr>
          <w:sz w:val="26"/>
          <w:szCs w:val="26"/>
          <w:lang w:val="uk-UA"/>
        </w:rPr>
      </w:pPr>
      <w:r w:rsidRPr="001D5397">
        <w:rPr>
          <w:sz w:val="26"/>
          <w:szCs w:val="26"/>
          <w:lang w:val="uk-UA"/>
        </w:rPr>
        <w:t xml:space="preserve">1.1.4. Впорядкування паркування транспортних засобів на дорогах, вулицях, площах, майданах та </w:t>
      </w:r>
      <w:proofErr w:type="spellStart"/>
      <w:r w:rsidRPr="001D5397">
        <w:rPr>
          <w:sz w:val="26"/>
          <w:szCs w:val="26"/>
          <w:lang w:val="uk-UA"/>
        </w:rPr>
        <w:t>міжквартальних</w:t>
      </w:r>
      <w:proofErr w:type="spellEnd"/>
      <w:r w:rsidRPr="001D5397">
        <w:rPr>
          <w:sz w:val="26"/>
          <w:szCs w:val="26"/>
          <w:lang w:val="uk-UA"/>
        </w:rPr>
        <w:t xml:space="preserve"> територіях населеного пункту;</w:t>
      </w:r>
    </w:p>
    <w:p w:rsidR="004F4326" w:rsidRPr="001D5397" w:rsidRDefault="004F4326" w:rsidP="004F4326">
      <w:pPr>
        <w:pStyle w:val="a9"/>
        <w:shd w:val="clear" w:color="auto" w:fill="FFFFFF"/>
        <w:spacing w:after="360"/>
        <w:ind w:firstLine="709"/>
        <w:jc w:val="both"/>
        <w:rPr>
          <w:sz w:val="26"/>
          <w:szCs w:val="26"/>
          <w:lang w:val="uk-UA"/>
        </w:rPr>
      </w:pPr>
      <w:r w:rsidRPr="001D5397">
        <w:rPr>
          <w:sz w:val="26"/>
          <w:szCs w:val="26"/>
          <w:lang w:val="uk-UA"/>
        </w:rPr>
        <w:t>1.1.5. Запровадження сучасних засобів для автоматизації процесів у сфері паркування, в тому числі автоматизованої системи контролю оплати вартості послуг з паркування, із урахуванням вимог чинного законодавства України.</w:t>
      </w:r>
    </w:p>
    <w:p w:rsidR="004F4326" w:rsidRPr="001D5397" w:rsidRDefault="004F4326" w:rsidP="004F4326">
      <w:pPr>
        <w:pStyle w:val="a9"/>
        <w:shd w:val="clear" w:color="auto" w:fill="FFFFFF"/>
        <w:spacing w:after="360"/>
        <w:ind w:firstLine="709"/>
        <w:jc w:val="both"/>
        <w:rPr>
          <w:sz w:val="26"/>
          <w:szCs w:val="26"/>
          <w:lang w:val="uk-UA"/>
        </w:rPr>
      </w:pPr>
      <w:r w:rsidRPr="001D5397">
        <w:rPr>
          <w:sz w:val="26"/>
          <w:szCs w:val="26"/>
          <w:lang w:val="uk-UA"/>
        </w:rPr>
        <w:t>1.1.6. Запровадження зручних безготівкових засобів оплати вартості послуг з користування майданчиками для платного паркування.</w:t>
      </w:r>
    </w:p>
    <w:p w:rsidR="004F4326" w:rsidRPr="001D5397" w:rsidRDefault="004F4326" w:rsidP="004F4326">
      <w:pPr>
        <w:pStyle w:val="a9"/>
        <w:shd w:val="clear" w:color="auto" w:fill="FFFFFF"/>
        <w:spacing w:after="360"/>
        <w:ind w:firstLine="709"/>
        <w:jc w:val="both"/>
        <w:rPr>
          <w:sz w:val="26"/>
          <w:szCs w:val="26"/>
          <w:lang w:val="uk-UA"/>
        </w:rPr>
      </w:pPr>
      <w:r w:rsidRPr="001D5397">
        <w:rPr>
          <w:sz w:val="26"/>
          <w:szCs w:val="26"/>
          <w:lang w:val="uk-UA"/>
        </w:rPr>
        <w:t>1.1.7.  Підвищення культури паркування.</w:t>
      </w:r>
    </w:p>
    <w:p w:rsidR="004F4326" w:rsidRPr="001D5397" w:rsidRDefault="004F4326" w:rsidP="004F4326">
      <w:pPr>
        <w:pStyle w:val="a9"/>
        <w:shd w:val="clear" w:color="auto" w:fill="FFFFFF"/>
        <w:spacing w:after="360"/>
        <w:ind w:firstLine="709"/>
        <w:jc w:val="both"/>
        <w:rPr>
          <w:sz w:val="26"/>
          <w:szCs w:val="26"/>
          <w:lang w:val="uk-UA"/>
        </w:rPr>
      </w:pPr>
      <w:r w:rsidRPr="001D5397">
        <w:rPr>
          <w:sz w:val="26"/>
          <w:szCs w:val="26"/>
          <w:lang w:val="uk-UA"/>
        </w:rPr>
        <w:t>1.1.8. Підвищення дисципліни водіїв за рахунок забезпечення дієвого контролю за дотриманням правил зупинки, стоянки, паркування транспортних засобів.</w:t>
      </w:r>
    </w:p>
    <w:p w:rsidR="004F4326" w:rsidRPr="0061194A" w:rsidRDefault="004F4326" w:rsidP="004F4326">
      <w:pPr>
        <w:pStyle w:val="a9"/>
        <w:shd w:val="clear" w:color="auto" w:fill="FFFFFF"/>
        <w:spacing w:after="360"/>
        <w:ind w:firstLine="709"/>
        <w:jc w:val="both"/>
        <w:rPr>
          <w:sz w:val="26"/>
          <w:szCs w:val="26"/>
          <w:lang w:val="uk-UA"/>
        </w:rPr>
      </w:pPr>
      <w:r w:rsidRPr="0061194A">
        <w:rPr>
          <w:sz w:val="26"/>
          <w:szCs w:val="26"/>
          <w:lang w:val="uk-UA"/>
        </w:rPr>
        <w:t xml:space="preserve">1.1.9.  </w:t>
      </w:r>
      <w:proofErr w:type="spellStart"/>
      <w:r w:rsidR="0061194A" w:rsidRPr="0061194A">
        <w:rPr>
          <w:sz w:val="26"/>
          <w:szCs w:val="26"/>
        </w:rPr>
        <w:t>Забезпечення</w:t>
      </w:r>
      <w:proofErr w:type="spellEnd"/>
      <w:r w:rsidR="0061194A" w:rsidRPr="0061194A">
        <w:rPr>
          <w:sz w:val="26"/>
          <w:szCs w:val="26"/>
        </w:rPr>
        <w:t xml:space="preserve"> </w:t>
      </w:r>
      <w:proofErr w:type="spellStart"/>
      <w:r w:rsidR="0061194A" w:rsidRPr="0061194A">
        <w:rPr>
          <w:sz w:val="26"/>
          <w:szCs w:val="26"/>
        </w:rPr>
        <w:t>надходжень</w:t>
      </w:r>
      <w:proofErr w:type="spellEnd"/>
      <w:r w:rsidR="0061194A" w:rsidRPr="0061194A">
        <w:rPr>
          <w:sz w:val="26"/>
          <w:szCs w:val="26"/>
        </w:rPr>
        <w:t xml:space="preserve"> </w:t>
      </w:r>
      <w:proofErr w:type="gramStart"/>
      <w:r w:rsidR="0061194A" w:rsidRPr="0061194A">
        <w:rPr>
          <w:sz w:val="26"/>
          <w:szCs w:val="26"/>
        </w:rPr>
        <w:t>до бюджету</w:t>
      </w:r>
      <w:proofErr w:type="gramEnd"/>
      <w:r w:rsidR="0061194A" w:rsidRPr="0061194A">
        <w:rPr>
          <w:sz w:val="26"/>
          <w:szCs w:val="26"/>
        </w:rPr>
        <w:t xml:space="preserve"> </w:t>
      </w:r>
      <w:proofErr w:type="spellStart"/>
      <w:r w:rsidR="0061194A" w:rsidRPr="0061194A">
        <w:rPr>
          <w:sz w:val="26"/>
          <w:szCs w:val="26"/>
        </w:rPr>
        <w:t>Вінницької</w:t>
      </w:r>
      <w:proofErr w:type="spellEnd"/>
      <w:r w:rsidR="0061194A" w:rsidRPr="0061194A">
        <w:rPr>
          <w:sz w:val="26"/>
          <w:szCs w:val="26"/>
        </w:rPr>
        <w:t xml:space="preserve"> </w:t>
      </w:r>
      <w:proofErr w:type="spellStart"/>
      <w:r w:rsidR="0061194A" w:rsidRPr="0061194A">
        <w:rPr>
          <w:sz w:val="26"/>
          <w:szCs w:val="26"/>
        </w:rPr>
        <w:t>міської</w:t>
      </w:r>
      <w:proofErr w:type="spellEnd"/>
      <w:r w:rsidR="0061194A" w:rsidRPr="0061194A">
        <w:rPr>
          <w:sz w:val="26"/>
          <w:szCs w:val="26"/>
        </w:rPr>
        <w:t xml:space="preserve"> </w:t>
      </w:r>
      <w:proofErr w:type="spellStart"/>
      <w:r w:rsidR="0061194A" w:rsidRPr="0061194A">
        <w:rPr>
          <w:sz w:val="26"/>
          <w:szCs w:val="26"/>
        </w:rPr>
        <w:t>територіальної</w:t>
      </w:r>
      <w:proofErr w:type="spellEnd"/>
      <w:r w:rsidR="0061194A" w:rsidRPr="0061194A">
        <w:rPr>
          <w:sz w:val="26"/>
          <w:szCs w:val="26"/>
        </w:rPr>
        <w:t xml:space="preserve"> </w:t>
      </w:r>
      <w:proofErr w:type="spellStart"/>
      <w:r w:rsidR="0061194A" w:rsidRPr="0061194A">
        <w:rPr>
          <w:sz w:val="26"/>
          <w:szCs w:val="26"/>
        </w:rPr>
        <w:t>громади</w:t>
      </w:r>
      <w:proofErr w:type="spellEnd"/>
      <w:r w:rsidR="0061194A" w:rsidRPr="0061194A">
        <w:rPr>
          <w:sz w:val="26"/>
          <w:szCs w:val="26"/>
        </w:rPr>
        <w:t xml:space="preserve"> </w:t>
      </w:r>
      <w:proofErr w:type="spellStart"/>
      <w:r w:rsidR="0061194A" w:rsidRPr="0061194A">
        <w:rPr>
          <w:sz w:val="26"/>
          <w:szCs w:val="26"/>
        </w:rPr>
        <w:t>збору</w:t>
      </w:r>
      <w:proofErr w:type="spellEnd"/>
      <w:r w:rsidR="0061194A" w:rsidRPr="0061194A">
        <w:rPr>
          <w:sz w:val="26"/>
          <w:szCs w:val="26"/>
        </w:rPr>
        <w:t xml:space="preserve"> за </w:t>
      </w:r>
      <w:proofErr w:type="spellStart"/>
      <w:r w:rsidR="0061194A" w:rsidRPr="0061194A">
        <w:rPr>
          <w:sz w:val="26"/>
          <w:szCs w:val="26"/>
        </w:rPr>
        <w:t>місця</w:t>
      </w:r>
      <w:proofErr w:type="spellEnd"/>
      <w:r w:rsidR="0061194A" w:rsidRPr="0061194A">
        <w:rPr>
          <w:sz w:val="26"/>
          <w:szCs w:val="26"/>
        </w:rPr>
        <w:t xml:space="preserve"> для </w:t>
      </w:r>
      <w:proofErr w:type="spellStart"/>
      <w:r w:rsidR="0061194A" w:rsidRPr="0061194A">
        <w:rPr>
          <w:sz w:val="26"/>
          <w:szCs w:val="26"/>
        </w:rPr>
        <w:t>паркування</w:t>
      </w:r>
      <w:proofErr w:type="spellEnd"/>
      <w:r w:rsidR="0061194A" w:rsidRPr="0061194A">
        <w:rPr>
          <w:sz w:val="26"/>
          <w:szCs w:val="26"/>
        </w:rPr>
        <w:t xml:space="preserve"> </w:t>
      </w:r>
      <w:proofErr w:type="spellStart"/>
      <w:r w:rsidR="0061194A" w:rsidRPr="0061194A">
        <w:rPr>
          <w:sz w:val="26"/>
          <w:szCs w:val="26"/>
        </w:rPr>
        <w:t>транспортних</w:t>
      </w:r>
      <w:proofErr w:type="spellEnd"/>
      <w:r w:rsidR="0061194A" w:rsidRPr="0061194A">
        <w:rPr>
          <w:sz w:val="26"/>
          <w:szCs w:val="26"/>
        </w:rPr>
        <w:t xml:space="preserve"> </w:t>
      </w:r>
      <w:proofErr w:type="spellStart"/>
      <w:r w:rsidR="0061194A" w:rsidRPr="0061194A">
        <w:rPr>
          <w:sz w:val="26"/>
          <w:szCs w:val="26"/>
        </w:rPr>
        <w:t>засобів</w:t>
      </w:r>
      <w:proofErr w:type="spellEnd"/>
      <w:r w:rsidRPr="0061194A">
        <w:rPr>
          <w:sz w:val="26"/>
          <w:szCs w:val="26"/>
          <w:lang w:val="uk-UA"/>
        </w:rPr>
        <w:t>.</w:t>
      </w:r>
    </w:p>
    <w:p w:rsidR="004F4326" w:rsidRPr="00337E98" w:rsidRDefault="004F4326" w:rsidP="004F4326">
      <w:pPr>
        <w:pStyle w:val="a9"/>
        <w:shd w:val="clear" w:color="auto" w:fill="FFFFFF"/>
        <w:spacing w:after="360"/>
        <w:ind w:firstLine="709"/>
        <w:jc w:val="both"/>
        <w:rPr>
          <w:sz w:val="26"/>
          <w:szCs w:val="26"/>
          <w:lang w:val="uk-UA"/>
        </w:rPr>
      </w:pPr>
      <w:r w:rsidRPr="00337E98">
        <w:rPr>
          <w:sz w:val="26"/>
          <w:szCs w:val="26"/>
          <w:lang w:val="uk-UA"/>
        </w:rPr>
        <w:t>1.2. Дія цих Правил поширюється на осіб, які розміщують транспортні засоби на майданчиках для паркування (користувачі), а також на суб’єктів господарювання, які утримують такі майданчики.</w:t>
      </w:r>
    </w:p>
    <w:p w:rsidR="004F4326" w:rsidRPr="00337E98" w:rsidRDefault="004F4326" w:rsidP="004F4326">
      <w:pPr>
        <w:pStyle w:val="a9"/>
        <w:shd w:val="clear" w:color="auto" w:fill="FFFFFF"/>
        <w:spacing w:after="360"/>
        <w:ind w:firstLine="709"/>
        <w:jc w:val="both"/>
        <w:rPr>
          <w:sz w:val="26"/>
          <w:szCs w:val="26"/>
          <w:lang w:val="uk-UA"/>
        </w:rPr>
      </w:pPr>
      <w:r w:rsidRPr="00337E98">
        <w:rPr>
          <w:sz w:val="26"/>
          <w:szCs w:val="26"/>
          <w:lang w:val="uk-UA"/>
        </w:rPr>
        <w:t xml:space="preserve">1.3. Ці Правила розроблені відповідно до чинного законодавства України з метою запровадження єдиної політики з питань нормативного регулювання, організації, функціонування, ціноутворення, координації і контролю в сфері паркування </w:t>
      </w:r>
      <w:r w:rsidRPr="00337E98">
        <w:rPr>
          <w:sz w:val="26"/>
          <w:szCs w:val="26"/>
          <w:lang w:val="uk-UA"/>
        </w:rPr>
        <w:lastRenderedPageBreak/>
        <w:t>транспортних засобів на вулицях та дорогах Вінницької міської територіальної громади, а також впровадження та забезпечення належного функціонування автоматизованої системи контролю оплати вартості послуг з паркування.</w:t>
      </w:r>
    </w:p>
    <w:p w:rsidR="004F4326" w:rsidRPr="00555D69" w:rsidRDefault="004F4326" w:rsidP="004F4326">
      <w:pPr>
        <w:pStyle w:val="a9"/>
        <w:shd w:val="clear" w:color="auto" w:fill="FFFFFF"/>
        <w:spacing w:after="360"/>
        <w:ind w:firstLine="709"/>
        <w:jc w:val="both"/>
        <w:rPr>
          <w:sz w:val="26"/>
          <w:szCs w:val="26"/>
          <w:lang w:val="uk-UA"/>
        </w:rPr>
      </w:pPr>
      <w:r w:rsidRPr="00555D69">
        <w:rPr>
          <w:sz w:val="26"/>
          <w:szCs w:val="26"/>
          <w:lang w:val="uk-UA"/>
        </w:rPr>
        <w:t>1.4. Ці Правила не регулюють питання організації та порядку надання послуг із зберігання транспортних засобів (автомобілів, автобусів, мотоциклів, моторолерів, мотоколясок, мопедів, причепів), що належать громадянам та юридичним особам, а також транзитних транспортних засобів, що здійснюють міжнародні та міжміські перевезення, організація та порядок надання яких встановлені Правилами зберігання транспортних засобів на автостоянках, затвердженими постановою Кабінету Міністрів України від 22 січня 1996 року № 115.</w:t>
      </w:r>
    </w:p>
    <w:p w:rsidR="004F4326" w:rsidRPr="00F341BA" w:rsidRDefault="004F4326" w:rsidP="004F4326">
      <w:pPr>
        <w:pStyle w:val="a9"/>
        <w:shd w:val="clear" w:color="auto" w:fill="FFFFFF"/>
        <w:spacing w:after="360"/>
        <w:ind w:firstLine="709"/>
        <w:jc w:val="both"/>
        <w:rPr>
          <w:b/>
          <w:sz w:val="26"/>
          <w:szCs w:val="26"/>
          <w:lang w:val="uk-UA"/>
        </w:rPr>
      </w:pPr>
      <w:r w:rsidRPr="00F341BA">
        <w:rPr>
          <w:b/>
          <w:sz w:val="26"/>
          <w:szCs w:val="26"/>
          <w:lang w:val="uk-UA"/>
        </w:rPr>
        <w:t>Основні терміни, використані у Правилах</w:t>
      </w:r>
    </w:p>
    <w:p w:rsidR="004F4326" w:rsidRPr="00165F54" w:rsidRDefault="00035E84" w:rsidP="004F4326">
      <w:pPr>
        <w:pStyle w:val="a9"/>
        <w:shd w:val="clear" w:color="auto" w:fill="FFFFFF"/>
        <w:spacing w:after="360"/>
        <w:ind w:firstLine="709"/>
        <w:jc w:val="both"/>
        <w:rPr>
          <w:sz w:val="26"/>
          <w:szCs w:val="26"/>
          <w:lang w:val="uk-UA"/>
        </w:rPr>
      </w:pPr>
      <w:r w:rsidRPr="00165F54">
        <w:rPr>
          <w:sz w:val="26"/>
          <w:szCs w:val="26"/>
          <w:lang w:val="uk-UA"/>
        </w:rPr>
        <w:t>2.1.</w:t>
      </w:r>
      <w:r w:rsidR="00CB0C6D">
        <w:rPr>
          <w:sz w:val="26"/>
          <w:szCs w:val="26"/>
          <w:lang w:val="uk-UA"/>
        </w:rPr>
        <w:t xml:space="preserve"> </w:t>
      </w:r>
      <w:r w:rsidR="004F4326" w:rsidRPr="00165F54">
        <w:rPr>
          <w:b/>
          <w:sz w:val="26"/>
          <w:szCs w:val="26"/>
          <w:lang w:val="uk-UA"/>
        </w:rPr>
        <w:t xml:space="preserve">Автоматичний (напівавтоматичний) в’їзний та виїзний термінал </w:t>
      </w:r>
      <w:r w:rsidR="004F4326" w:rsidRPr="00165F54">
        <w:rPr>
          <w:sz w:val="26"/>
          <w:szCs w:val="26"/>
          <w:lang w:val="uk-UA"/>
        </w:rPr>
        <w:t>– система пристроїв, яка призначена для пропуску/випуску транспортних засобів на майданчики/з майданчиків для паркування і може бути обладнана приладом для сплати вартості послуг з користування майданчиками для платного паркування.</w:t>
      </w:r>
    </w:p>
    <w:p w:rsidR="004F4326" w:rsidRPr="00CB0C6D" w:rsidRDefault="00F811DE" w:rsidP="004F4326">
      <w:pPr>
        <w:pStyle w:val="a9"/>
        <w:shd w:val="clear" w:color="auto" w:fill="FFFFFF"/>
        <w:spacing w:after="360"/>
        <w:ind w:firstLine="709"/>
        <w:jc w:val="both"/>
        <w:rPr>
          <w:sz w:val="26"/>
          <w:szCs w:val="26"/>
          <w:lang w:val="uk-UA"/>
        </w:rPr>
      </w:pPr>
      <w:r w:rsidRPr="00CB0C6D">
        <w:rPr>
          <w:sz w:val="26"/>
          <w:szCs w:val="26"/>
          <w:lang w:val="uk-UA"/>
        </w:rPr>
        <w:t>2.2.</w:t>
      </w:r>
      <w:r w:rsidR="00CB0C6D">
        <w:rPr>
          <w:sz w:val="26"/>
          <w:szCs w:val="26"/>
          <w:lang w:val="uk-UA"/>
        </w:rPr>
        <w:t xml:space="preserve"> </w:t>
      </w:r>
      <w:r w:rsidR="004F4326" w:rsidRPr="00CB0C6D">
        <w:rPr>
          <w:b/>
          <w:sz w:val="26"/>
          <w:szCs w:val="26"/>
          <w:lang w:val="uk-UA"/>
        </w:rPr>
        <w:t>Автоматизована система контролю оплати вартості послуг з паркування</w:t>
      </w:r>
      <w:r w:rsidR="004F4326" w:rsidRPr="00CB0C6D">
        <w:rPr>
          <w:sz w:val="26"/>
          <w:szCs w:val="26"/>
          <w:lang w:val="uk-UA"/>
        </w:rPr>
        <w:t xml:space="preserve"> (система контролю оплати вартості послуг з паркування або автоматизована система) – програмно-технічний комплекс, який надає можливість в режимі реального часу (он-лайн) контролювати оплату послуг з користування майданчиками для платного паркування.</w:t>
      </w:r>
    </w:p>
    <w:p w:rsidR="004F4326" w:rsidRPr="00CB0C6D" w:rsidRDefault="00CB0C6D" w:rsidP="004F4326">
      <w:pPr>
        <w:pStyle w:val="a9"/>
        <w:shd w:val="clear" w:color="auto" w:fill="FFFFFF"/>
        <w:spacing w:after="360"/>
        <w:ind w:firstLine="709"/>
        <w:jc w:val="both"/>
        <w:rPr>
          <w:sz w:val="26"/>
          <w:szCs w:val="26"/>
          <w:lang w:val="uk-UA"/>
        </w:rPr>
      </w:pPr>
      <w:r w:rsidRPr="00CB0C6D">
        <w:rPr>
          <w:sz w:val="26"/>
          <w:szCs w:val="26"/>
          <w:lang w:val="uk-UA"/>
        </w:rPr>
        <w:t xml:space="preserve">2.3. </w:t>
      </w:r>
      <w:proofErr w:type="spellStart"/>
      <w:r w:rsidR="004F4326" w:rsidRPr="00CB0C6D">
        <w:rPr>
          <w:b/>
          <w:sz w:val="26"/>
          <w:szCs w:val="26"/>
          <w:lang w:val="uk-UA"/>
        </w:rPr>
        <w:t>Антипаркувальний</w:t>
      </w:r>
      <w:proofErr w:type="spellEnd"/>
      <w:r w:rsidR="004F4326" w:rsidRPr="00CB0C6D">
        <w:rPr>
          <w:b/>
          <w:sz w:val="26"/>
          <w:szCs w:val="26"/>
          <w:lang w:val="uk-UA"/>
        </w:rPr>
        <w:t xml:space="preserve"> стовпець</w:t>
      </w:r>
      <w:r w:rsidR="004F4326" w:rsidRPr="00CB0C6D">
        <w:rPr>
          <w:sz w:val="26"/>
          <w:szCs w:val="26"/>
          <w:lang w:val="uk-UA"/>
        </w:rPr>
        <w:t xml:space="preserve"> — технічний засіб для перешкоджання наїзду транспортних засобів на тротуари, газони, площі, пішохідні та велосипедні доріжки.</w:t>
      </w:r>
    </w:p>
    <w:p w:rsidR="004F4326" w:rsidRPr="008B10FF" w:rsidRDefault="00907486" w:rsidP="004F4326">
      <w:pPr>
        <w:pStyle w:val="a9"/>
        <w:shd w:val="clear" w:color="auto" w:fill="FFFFFF"/>
        <w:spacing w:after="360"/>
        <w:ind w:firstLine="709"/>
        <w:jc w:val="both"/>
        <w:rPr>
          <w:sz w:val="26"/>
          <w:szCs w:val="26"/>
          <w:lang w:val="uk-UA"/>
        </w:rPr>
      </w:pPr>
      <w:r w:rsidRPr="008B10FF">
        <w:rPr>
          <w:sz w:val="26"/>
          <w:szCs w:val="26"/>
          <w:lang w:val="uk-UA"/>
        </w:rPr>
        <w:t>2.4.</w:t>
      </w:r>
      <w:r w:rsidR="004A7FE3">
        <w:rPr>
          <w:sz w:val="26"/>
          <w:szCs w:val="26"/>
          <w:lang w:val="uk-UA"/>
        </w:rPr>
        <w:t xml:space="preserve"> </w:t>
      </w:r>
      <w:r w:rsidR="004F4326" w:rsidRPr="008B10FF">
        <w:rPr>
          <w:b/>
          <w:sz w:val="26"/>
          <w:szCs w:val="26"/>
          <w:lang w:val="uk-UA"/>
        </w:rPr>
        <w:t>Обмежувальні засоби</w:t>
      </w:r>
      <w:r w:rsidR="004F4326" w:rsidRPr="008B10FF">
        <w:rPr>
          <w:sz w:val="26"/>
          <w:szCs w:val="26"/>
          <w:lang w:val="uk-UA"/>
        </w:rPr>
        <w:t xml:space="preserve"> – тимчасово встановлені перешкоди, які обмежують рух транспортного засобу (конуси, стовпчики, </w:t>
      </w:r>
      <w:proofErr w:type="spellStart"/>
      <w:r w:rsidR="004F4326" w:rsidRPr="008B10FF">
        <w:rPr>
          <w:sz w:val="26"/>
          <w:szCs w:val="26"/>
          <w:lang w:val="uk-UA"/>
        </w:rPr>
        <w:t>боларди</w:t>
      </w:r>
      <w:proofErr w:type="spellEnd"/>
      <w:r w:rsidR="004F4326" w:rsidRPr="008B10FF">
        <w:rPr>
          <w:sz w:val="26"/>
          <w:szCs w:val="26"/>
          <w:lang w:val="uk-UA"/>
        </w:rPr>
        <w:t xml:space="preserve"> тощо).</w:t>
      </w:r>
    </w:p>
    <w:p w:rsidR="004F4326" w:rsidRPr="004A7FE3" w:rsidRDefault="004A7FE3" w:rsidP="004F4326">
      <w:pPr>
        <w:pStyle w:val="a9"/>
        <w:shd w:val="clear" w:color="auto" w:fill="FFFFFF"/>
        <w:spacing w:after="360"/>
        <w:ind w:firstLine="709"/>
        <w:jc w:val="both"/>
        <w:rPr>
          <w:sz w:val="26"/>
          <w:szCs w:val="26"/>
          <w:lang w:val="uk-UA"/>
        </w:rPr>
      </w:pPr>
      <w:r w:rsidRPr="004A7FE3">
        <w:rPr>
          <w:sz w:val="26"/>
          <w:szCs w:val="26"/>
          <w:lang w:val="uk-UA"/>
        </w:rPr>
        <w:t xml:space="preserve">2.5. </w:t>
      </w:r>
      <w:r w:rsidR="004F4326" w:rsidRPr="004A7FE3">
        <w:rPr>
          <w:b/>
          <w:sz w:val="26"/>
          <w:szCs w:val="26"/>
          <w:lang w:val="uk-UA"/>
        </w:rPr>
        <w:t>Блокуючий пристрій</w:t>
      </w:r>
      <w:r w:rsidR="004F4326" w:rsidRPr="004A7FE3">
        <w:rPr>
          <w:sz w:val="26"/>
          <w:szCs w:val="26"/>
          <w:lang w:val="uk-UA"/>
        </w:rPr>
        <w:t xml:space="preserve"> (</w:t>
      </w:r>
      <w:proofErr w:type="spellStart"/>
      <w:r w:rsidR="004F4326" w:rsidRPr="004A7FE3">
        <w:rPr>
          <w:sz w:val="26"/>
          <w:szCs w:val="26"/>
          <w:lang w:val="uk-UA"/>
        </w:rPr>
        <w:t>блокіратор</w:t>
      </w:r>
      <w:proofErr w:type="spellEnd"/>
      <w:r w:rsidR="004F4326" w:rsidRPr="004A7FE3">
        <w:rPr>
          <w:sz w:val="26"/>
          <w:szCs w:val="26"/>
          <w:lang w:val="uk-UA"/>
        </w:rPr>
        <w:t>) — технічний засіб для перешкоджання виїзду транспортного засобу з майданчика для паркування.</w:t>
      </w:r>
    </w:p>
    <w:p w:rsidR="004F4326" w:rsidRPr="006E4235" w:rsidRDefault="006E4235" w:rsidP="004F4326">
      <w:pPr>
        <w:pStyle w:val="a9"/>
        <w:shd w:val="clear" w:color="auto" w:fill="FFFFFF"/>
        <w:spacing w:after="360"/>
        <w:ind w:firstLine="709"/>
        <w:jc w:val="both"/>
        <w:rPr>
          <w:sz w:val="26"/>
          <w:szCs w:val="26"/>
          <w:lang w:val="uk-UA"/>
        </w:rPr>
      </w:pPr>
      <w:r w:rsidRPr="006E4235">
        <w:rPr>
          <w:sz w:val="26"/>
          <w:szCs w:val="26"/>
          <w:lang w:val="uk-UA"/>
        </w:rPr>
        <w:t xml:space="preserve">2.6. </w:t>
      </w:r>
      <w:r w:rsidR="004F4326" w:rsidRPr="006E4235">
        <w:rPr>
          <w:b/>
          <w:sz w:val="26"/>
          <w:szCs w:val="26"/>
          <w:lang w:val="uk-UA"/>
        </w:rPr>
        <w:t>Захищена комп’ютеризована система</w:t>
      </w:r>
      <w:r w:rsidR="004F4326" w:rsidRPr="006E4235">
        <w:rPr>
          <w:sz w:val="26"/>
          <w:szCs w:val="26"/>
          <w:lang w:val="uk-UA"/>
        </w:rPr>
        <w:t xml:space="preserve"> – комплексна система, в тому числі інтегрована до автоматизованої системи, що складається з технічних засобів та програмного забезпечення, призначена для надання користувачам можливості отримувати попередньо оплачені послуги з користування майданчиками для платного паркування за допомогою засобів мобільного зв’язку.</w:t>
      </w:r>
    </w:p>
    <w:p w:rsidR="004F4326" w:rsidRPr="00783AA9" w:rsidRDefault="006B32EF" w:rsidP="004F4326">
      <w:pPr>
        <w:pStyle w:val="a9"/>
        <w:shd w:val="clear" w:color="auto" w:fill="FFFFFF"/>
        <w:spacing w:after="360"/>
        <w:ind w:firstLine="709"/>
        <w:jc w:val="both"/>
        <w:rPr>
          <w:sz w:val="26"/>
          <w:szCs w:val="26"/>
          <w:lang w:val="uk-UA"/>
        </w:rPr>
      </w:pPr>
      <w:r w:rsidRPr="00783AA9">
        <w:rPr>
          <w:sz w:val="26"/>
          <w:szCs w:val="26"/>
          <w:lang w:val="uk-UA"/>
        </w:rPr>
        <w:t xml:space="preserve">2.7. </w:t>
      </w:r>
      <w:r w:rsidR="004F4326" w:rsidRPr="00783AA9">
        <w:rPr>
          <w:b/>
          <w:sz w:val="26"/>
          <w:szCs w:val="26"/>
          <w:lang w:val="uk-UA"/>
        </w:rPr>
        <w:t>Вартість послуг з користування майданчиками для платного паркування</w:t>
      </w:r>
      <w:r w:rsidR="004F4326" w:rsidRPr="00783AA9">
        <w:rPr>
          <w:sz w:val="26"/>
          <w:szCs w:val="26"/>
          <w:lang w:val="uk-UA"/>
        </w:rPr>
        <w:t xml:space="preserve"> – економічно обґрунтовані витрати оператора, пов’язані з утриманням, облаштуванням та обладнанням таких майданчиків згідно з тарифом, установленим Виконавчим комітетом Вінницької міської ради відповідно до Порядку формування тарифів на послуги з користування майданчиками для платного паркування транспортних засобів, затвердженого постановою Кабінету Міністрів України від 2 березня 2010 р. № 258.</w:t>
      </w:r>
    </w:p>
    <w:p w:rsidR="008C46C1" w:rsidRPr="007B6193" w:rsidRDefault="008C46C1" w:rsidP="004F4326">
      <w:pPr>
        <w:pStyle w:val="a9"/>
        <w:shd w:val="clear" w:color="auto" w:fill="FFFFFF"/>
        <w:spacing w:after="360"/>
        <w:ind w:firstLine="709"/>
        <w:jc w:val="both"/>
        <w:rPr>
          <w:color w:val="000000" w:themeColor="text1"/>
          <w:sz w:val="26"/>
          <w:szCs w:val="26"/>
          <w:lang w:val="uk-UA"/>
        </w:rPr>
      </w:pPr>
      <w:r w:rsidRPr="007B6193">
        <w:rPr>
          <w:sz w:val="26"/>
          <w:szCs w:val="26"/>
          <w:lang w:val="uk-UA"/>
        </w:rPr>
        <w:t xml:space="preserve">2.8. </w:t>
      </w:r>
      <w:r w:rsidRPr="007B6193">
        <w:rPr>
          <w:b/>
          <w:color w:val="000000" w:themeColor="text1"/>
          <w:sz w:val="26"/>
          <w:szCs w:val="26"/>
          <w:lang w:val="uk-UA"/>
        </w:rPr>
        <w:t>Майданчик для платного паркування</w:t>
      </w:r>
      <w:r w:rsidRPr="007B6193">
        <w:rPr>
          <w:color w:val="000000" w:themeColor="text1"/>
          <w:sz w:val="26"/>
          <w:szCs w:val="26"/>
          <w:lang w:val="uk-UA"/>
        </w:rPr>
        <w:t xml:space="preserve">  (майданчик для паркування) – площа території (земельна ділянка), що перебуває у комунальній власності Вінницької міської територіальної громади та визначена Вінницькою міською радою, як спеціальна земельна ділянка, відведена для організації та провадження діяльності із забезпечення паркування та використовується для платного паркування згідно з встановленим тарифом та режимом, із обов’язковою сплатою збору за місця для паркування транспортних засобів.</w:t>
      </w:r>
    </w:p>
    <w:p w:rsidR="004F4326" w:rsidRPr="00A779B4" w:rsidRDefault="00E33B2B" w:rsidP="004F4326">
      <w:pPr>
        <w:pStyle w:val="a9"/>
        <w:shd w:val="clear" w:color="auto" w:fill="FFFFFF"/>
        <w:spacing w:after="360"/>
        <w:ind w:firstLine="709"/>
        <w:jc w:val="both"/>
        <w:rPr>
          <w:sz w:val="26"/>
          <w:szCs w:val="26"/>
          <w:lang w:val="uk-UA"/>
        </w:rPr>
      </w:pPr>
      <w:r w:rsidRPr="00A779B4">
        <w:rPr>
          <w:sz w:val="26"/>
          <w:szCs w:val="26"/>
          <w:lang w:val="uk-UA"/>
        </w:rPr>
        <w:lastRenderedPageBreak/>
        <w:t xml:space="preserve">2.9. </w:t>
      </w:r>
      <w:r w:rsidR="004F4326" w:rsidRPr="00A779B4">
        <w:rPr>
          <w:b/>
          <w:sz w:val="26"/>
          <w:szCs w:val="26"/>
          <w:lang w:val="uk-UA"/>
        </w:rPr>
        <w:t>Відведений майданчик для паркування</w:t>
      </w:r>
      <w:r w:rsidR="004F4326" w:rsidRPr="00A779B4">
        <w:rPr>
          <w:sz w:val="26"/>
          <w:szCs w:val="26"/>
          <w:lang w:val="uk-UA"/>
        </w:rPr>
        <w:t xml:space="preserve"> – </w:t>
      </w:r>
      <w:proofErr w:type="spellStart"/>
      <w:r w:rsidR="004F4326" w:rsidRPr="00A779B4">
        <w:rPr>
          <w:sz w:val="26"/>
          <w:szCs w:val="26"/>
          <w:lang w:val="uk-UA"/>
        </w:rPr>
        <w:t>паркувальний</w:t>
      </w:r>
      <w:proofErr w:type="spellEnd"/>
      <w:r w:rsidR="004F4326" w:rsidRPr="00A779B4">
        <w:rPr>
          <w:sz w:val="26"/>
          <w:szCs w:val="26"/>
          <w:lang w:val="uk-UA"/>
        </w:rPr>
        <w:t xml:space="preserve"> майданчик для платного паркування, розміщений в межах проїзної частини вулиці або дороги та обладнаний відповідно до вимог цих Правил, Правил паркування транспортних засобів, затверджених постановою Кабінету Міністрів України від 3 грудня 2009 р. № 1342 та Правил дорожнього руху, затверджених постановою Кабінету Міністрів України від 10 жовтня 2001 року № 1306, а також (у разі необхідності) на який встановлюються обмежувальні засоби для створення безпечних умов руху пішоходам по тротуарах.</w:t>
      </w:r>
    </w:p>
    <w:p w:rsidR="004F4326" w:rsidRPr="005F6982" w:rsidRDefault="005F6982" w:rsidP="004F4326">
      <w:pPr>
        <w:pStyle w:val="a9"/>
        <w:shd w:val="clear" w:color="auto" w:fill="FFFFFF"/>
        <w:tabs>
          <w:tab w:val="left" w:pos="1515"/>
        </w:tabs>
        <w:spacing w:after="360"/>
        <w:ind w:firstLine="709"/>
        <w:jc w:val="both"/>
        <w:rPr>
          <w:sz w:val="26"/>
          <w:szCs w:val="26"/>
          <w:lang w:val="uk-UA"/>
        </w:rPr>
      </w:pPr>
      <w:r w:rsidRPr="005F6982">
        <w:rPr>
          <w:sz w:val="26"/>
          <w:szCs w:val="26"/>
          <w:lang w:val="uk-UA"/>
        </w:rPr>
        <w:t xml:space="preserve">2.10. </w:t>
      </w:r>
      <w:r w:rsidR="004F4326" w:rsidRPr="005F6982">
        <w:rPr>
          <w:b/>
          <w:sz w:val="26"/>
          <w:szCs w:val="26"/>
          <w:lang w:val="uk-UA"/>
        </w:rPr>
        <w:t>Спеціально обладнаний майданчик для паркування</w:t>
      </w:r>
      <w:r w:rsidR="004F4326" w:rsidRPr="005F6982">
        <w:rPr>
          <w:sz w:val="26"/>
          <w:szCs w:val="26"/>
          <w:lang w:val="uk-UA"/>
        </w:rPr>
        <w:t xml:space="preserve"> – майданчик для платного паркування, розміщений поза межами проїзної частини вулиці або дороги та обладнаний відповідно до вимог цих Правил, Правил паркування транспортних засобів, затверджених постановою Кабінету Міністрів України від 3 грудня 2009 р. № 1342 та Правил дорожнього руху, затверджених постановою Кабінету Міністрів України від 10 жовтня 2001 року № 1306.</w:t>
      </w:r>
    </w:p>
    <w:p w:rsidR="004F4326" w:rsidRPr="00FB6246" w:rsidRDefault="00077755" w:rsidP="00AD77C7">
      <w:pPr>
        <w:pStyle w:val="a5"/>
        <w:rPr>
          <w:sz w:val="26"/>
          <w:szCs w:val="26"/>
        </w:rPr>
      </w:pPr>
      <w:r w:rsidRPr="00FB6246">
        <w:rPr>
          <w:sz w:val="26"/>
          <w:szCs w:val="26"/>
        </w:rPr>
        <w:t xml:space="preserve">2.11. </w:t>
      </w:r>
      <w:r w:rsidR="004F4326" w:rsidRPr="00FB6246">
        <w:rPr>
          <w:b/>
          <w:sz w:val="26"/>
          <w:szCs w:val="26"/>
        </w:rPr>
        <w:t>Уповноважений орган</w:t>
      </w:r>
      <w:r w:rsidR="004F4326" w:rsidRPr="00FB6246">
        <w:rPr>
          <w:sz w:val="26"/>
          <w:szCs w:val="26"/>
        </w:rPr>
        <w:t xml:space="preserve"> – </w:t>
      </w:r>
      <w:r w:rsidR="00FB6246" w:rsidRPr="00FB6246">
        <w:rPr>
          <w:sz w:val="26"/>
          <w:szCs w:val="26"/>
        </w:rPr>
        <w:t xml:space="preserve">Департамент енергетики, транспорту та зв’язку Вінницької міської ради, якій є </w:t>
      </w:r>
      <w:r w:rsidR="004F4326" w:rsidRPr="00FB6246">
        <w:rPr>
          <w:sz w:val="26"/>
          <w:szCs w:val="26"/>
        </w:rPr>
        <w:t>уповноважени</w:t>
      </w:r>
      <w:r w:rsidR="00FB6246" w:rsidRPr="00FB6246">
        <w:rPr>
          <w:sz w:val="26"/>
          <w:szCs w:val="26"/>
        </w:rPr>
        <w:t>м</w:t>
      </w:r>
      <w:r w:rsidR="004F4326" w:rsidRPr="00FB6246">
        <w:rPr>
          <w:sz w:val="26"/>
          <w:szCs w:val="26"/>
        </w:rPr>
        <w:t xml:space="preserve"> орган</w:t>
      </w:r>
      <w:r w:rsidR="00FB6246" w:rsidRPr="00FB6246">
        <w:rPr>
          <w:sz w:val="26"/>
          <w:szCs w:val="26"/>
        </w:rPr>
        <w:t>ом</w:t>
      </w:r>
      <w:r w:rsidR="004F4326" w:rsidRPr="00FB6246">
        <w:rPr>
          <w:sz w:val="26"/>
          <w:szCs w:val="26"/>
        </w:rPr>
        <w:t xml:space="preserve"> з організації </w:t>
      </w:r>
      <w:r w:rsidR="00AD77C7">
        <w:rPr>
          <w:sz w:val="26"/>
          <w:szCs w:val="26"/>
        </w:rPr>
        <w:t xml:space="preserve">процедури проведення </w:t>
      </w:r>
      <w:r w:rsidR="00AD77C7" w:rsidRPr="005649F9">
        <w:rPr>
          <w:spacing w:val="-8"/>
          <w:sz w:val="26"/>
          <w:szCs w:val="26"/>
        </w:rPr>
        <w:t>конкур</w:t>
      </w:r>
      <w:r w:rsidR="00AD77C7">
        <w:rPr>
          <w:spacing w:val="-8"/>
          <w:sz w:val="26"/>
          <w:szCs w:val="26"/>
        </w:rPr>
        <w:t>су</w:t>
      </w:r>
      <w:r w:rsidR="00AD77C7" w:rsidRPr="005649F9">
        <w:rPr>
          <w:spacing w:val="-8"/>
          <w:sz w:val="26"/>
          <w:szCs w:val="26"/>
        </w:rPr>
        <w:t xml:space="preserve"> </w:t>
      </w:r>
      <w:r w:rsidR="00AD77C7">
        <w:rPr>
          <w:spacing w:val="-8"/>
          <w:sz w:val="26"/>
          <w:szCs w:val="26"/>
        </w:rPr>
        <w:t>з</w:t>
      </w:r>
      <w:r w:rsidR="00AD77C7" w:rsidRPr="005649F9">
        <w:rPr>
          <w:spacing w:val="-8"/>
          <w:sz w:val="26"/>
          <w:szCs w:val="26"/>
        </w:rPr>
        <w:t xml:space="preserve"> відб</w:t>
      </w:r>
      <w:r w:rsidR="00AD77C7">
        <w:rPr>
          <w:spacing w:val="-8"/>
          <w:sz w:val="26"/>
          <w:szCs w:val="26"/>
        </w:rPr>
        <w:t>о</w:t>
      </w:r>
      <w:r w:rsidR="00AD77C7" w:rsidRPr="005649F9">
        <w:rPr>
          <w:spacing w:val="-8"/>
          <w:sz w:val="26"/>
          <w:szCs w:val="26"/>
        </w:rPr>
        <w:t>р</w:t>
      </w:r>
      <w:r w:rsidR="00AD77C7">
        <w:rPr>
          <w:spacing w:val="-8"/>
          <w:sz w:val="26"/>
          <w:szCs w:val="26"/>
        </w:rPr>
        <w:t>у</w:t>
      </w:r>
      <w:r w:rsidR="00AD77C7" w:rsidRPr="005649F9">
        <w:rPr>
          <w:spacing w:val="-8"/>
          <w:sz w:val="26"/>
          <w:szCs w:val="26"/>
        </w:rPr>
        <w:t xml:space="preserve"> </w:t>
      </w:r>
      <w:r w:rsidR="00AD77C7" w:rsidRPr="005649F9">
        <w:rPr>
          <w:sz w:val="26"/>
          <w:szCs w:val="26"/>
        </w:rPr>
        <w:t>суб’єктів господарювання</w:t>
      </w:r>
      <w:r w:rsidR="00AD77C7" w:rsidRPr="005649F9">
        <w:rPr>
          <w:spacing w:val="-8"/>
          <w:sz w:val="26"/>
          <w:szCs w:val="26"/>
        </w:rPr>
        <w:t xml:space="preserve"> до функціонування та експлуатації майданчиків для паркування транспортних засобів</w:t>
      </w:r>
      <w:r w:rsidR="004F4326" w:rsidRPr="00FB6246">
        <w:rPr>
          <w:sz w:val="26"/>
          <w:szCs w:val="26"/>
        </w:rPr>
        <w:t xml:space="preserve"> на території Вінницької міської територіальної громади.</w:t>
      </w:r>
    </w:p>
    <w:p w:rsidR="004F4326" w:rsidRPr="00904DD2" w:rsidRDefault="00904DD2" w:rsidP="004F4326">
      <w:pPr>
        <w:pStyle w:val="a9"/>
        <w:shd w:val="clear" w:color="auto" w:fill="FFFFFF"/>
        <w:spacing w:after="360"/>
        <w:ind w:firstLine="709"/>
        <w:jc w:val="both"/>
        <w:rPr>
          <w:color w:val="FF0000"/>
          <w:sz w:val="26"/>
          <w:szCs w:val="26"/>
          <w:lang w:val="uk-UA"/>
        </w:rPr>
      </w:pPr>
      <w:r w:rsidRPr="00FB6246">
        <w:rPr>
          <w:sz w:val="26"/>
          <w:szCs w:val="26"/>
          <w:lang w:val="uk-UA"/>
        </w:rPr>
        <w:t>2.1</w:t>
      </w:r>
      <w:r>
        <w:rPr>
          <w:sz w:val="26"/>
          <w:szCs w:val="26"/>
          <w:lang w:val="uk-UA"/>
        </w:rPr>
        <w:t>2</w:t>
      </w:r>
      <w:r w:rsidRPr="00FB6246">
        <w:rPr>
          <w:sz w:val="26"/>
          <w:szCs w:val="26"/>
          <w:lang w:val="uk-UA"/>
        </w:rPr>
        <w:t xml:space="preserve">. </w:t>
      </w:r>
      <w:r w:rsidRPr="00904DD2">
        <w:rPr>
          <w:b/>
          <w:color w:val="000000" w:themeColor="text1"/>
          <w:sz w:val="26"/>
          <w:szCs w:val="26"/>
          <w:lang w:val="uk-UA"/>
        </w:rPr>
        <w:t>Збір за місця для паркування транспортних засобів</w:t>
      </w:r>
      <w:r w:rsidRPr="00904DD2">
        <w:rPr>
          <w:color w:val="000000" w:themeColor="text1"/>
          <w:sz w:val="26"/>
          <w:szCs w:val="26"/>
          <w:lang w:val="uk-UA"/>
        </w:rPr>
        <w:t xml:space="preserve"> - місцевий збір, який відповідно до Податкового Кодексу України сплачується юридичними особами, їх філіями (відділеннями, представництвами), фізичними особами - підприємцями, які згідно з рішенням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 за винятком площі земельної ділянки, яка відведена для безоплатного паркування транспортних засобі, передбачених статтею </w:t>
      </w:r>
      <w:r w:rsidRPr="00833A6A">
        <w:rPr>
          <w:color w:val="000000" w:themeColor="text1"/>
          <w:sz w:val="26"/>
          <w:szCs w:val="26"/>
          <w:lang w:val="uk-UA"/>
        </w:rPr>
        <w:t xml:space="preserve">30 Закону України “Про основи соціальної </w:t>
      </w:r>
      <w:r w:rsidRPr="00833A6A">
        <w:rPr>
          <w:sz w:val="26"/>
          <w:szCs w:val="26"/>
          <w:lang w:val="uk-UA"/>
        </w:rPr>
        <w:t>захищеності інвалідів в Україні</w:t>
      </w:r>
      <w:r w:rsidR="004F4326" w:rsidRPr="00904DD2">
        <w:rPr>
          <w:sz w:val="26"/>
          <w:szCs w:val="26"/>
          <w:lang w:val="uk-UA"/>
        </w:rPr>
        <w:t>”.</w:t>
      </w:r>
    </w:p>
    <w:p w:rsidR="004F4326" w:rsidRPr="00833A6A" w:rsidRDefault="00833A6A" w:rsidP="004F4326">
      <w:pPr>
        <w:pStyle w:val="a9"/>
        <w:shd w:val="clear" w:color="auto" w:fill="FFFFFF"/>
        <w:spacing w:after="360"/>
        <w:ind w:firstLine="709"/>
        <w:jc w:val="both"/>
        <w:rPr>
          <w:sz w:val="26"/>
          <w:szCs w:val="26"/>
          <w:lang w:val="uk-UA"/>
        </w:rPr>
      </w:pPr>
      <w:r w:rsidRPr="00833A6A">
        <w:rPr>
          <w:sz w:val="26"/>
          <w:szCs w:val="26"/>
          <w:lang w:val="uk-UA"/>
        </w:rPr>
        <w:t xml:space="preserve">2.13. </w:t>
      </w:r>
      <w:r w:rsidR="004F4326" w:rsidRPr="00833A6A">
        <w:rPr>
          <w:b/>
          <w:sz w:val="26"/>
          <w:szCs w:val="26"/>
          <w:lang w:val="uk-UA"/>
        </w:rPr>
        <w:t>Користувач</w:t>
      </w:r>
      <w:r w:rsidR="004F4326" w:rsidRPr="00833A6A">
        <w:rPr>
          <w:sz w:val="26"/>
          <w:szCs w:val="26"/>
          <w:lang w:val="uk-UA"/>
        </w:rPr>
        <w:t xml:space="preserve"> – фізична чи юридична особа, яка розміщує транспортний засіб на майданчику для паркування.</w:t>
      </w:r>
    </w:p>
    <w:p w:rsidR="004F4326" w:rsidRPr="00E6624C" w:rsidRDefault="00E6624C" w:rsidP="004F4326">
      <w:pPr>
        <w:pStyle w:val="a9"/>
        <w:shd w:val="clear" w:color="auto" w:fill="FFFFFF"/>
        <w:spacing w:after="360"/>
        <w:ind w:firstLine="709"/>
        <w:jc w:val="both"/>
        <w:rPr>
          <w:sz w:val="26"/>
          <w:szCs w:val="26"/>
          <w:lang w:val="uk-UA"/>
        </w:rPr>
      </w:pPr>
      <w:r w:rsidRPr="00E6624C">
        <w:rPr>
          <w:sz w:val="26"/>
          <w:szCs w:val="26"/>
          <w:lang w:val="uk-UA"/>
        </w:rPr>
        <w:t xml:space="preserve">2.14. </w:t>
      </w:r>
      <w:r w:rsidR="004F4326" w:rsidRPr="00E6624C">
        <w:rPr>
          <w:b/>
          <w:sz w:val="26"/>
          <w:szCs w:val="26"/>
          <w:lang w:val="uk-UA"/>
        </w:rPr>
        <w:t>Відділ паркування</w:t>
      </w:r>
      <w:r w:rsidR="004F4326" w:rsidRPr="00E6624C">
        <w:rPr>
          <w:sz w:val="26"/>
          <w:szCs w:val="26"/>
          <w:lang w:val="uk-UA"/>
        </w:rPr>
        <w:t xml:space="preserve"> – структурний підрозділ Департаменту енергетики, транспорту та зв’язку Вінницької міської ради, працівники якого уповноважені на здійснення функцій інспекторів з паркування відповідно до рішення Виконавчого комітету Вінницької міської ради, який здійснює свою діяльність згідно з положенням про відділ та виконує функцію контролю за дотриманням правил зупинки, стоянки, паркування транспортних засобів у відповідності до чинного законодавства України.</w:t>
      </w:r>
    </w:p>
    <w:p w:rsidR="008C21DB" w:rsidRPr="008C21DB" w:rsidRDefault="008C21DB" w:rsidP="004F4326">
      <w:pPr>
        <w:pStyle w:val="a9"/>
        <w:shd w:val="clear" w:color="auto" w:fill="FFFFFF"/>
        <w:spacing w:after="360"/>
        <w:ind w:firstLine="709"/>
        <w:jc w:val="both"/>
        <w:rPr>
          <w:color w:val="000000" w:themeColor="text1"/>
          <w:sz w:val="28"/>
          <w:szCs w:val="28"/>
          <w:lang w:val="uk-UA"/>
        </w:rPr>
      </w:pPr>
      <w:r w:rsidRPr="00E6624C">
        <w:rPr>
          <w:sz w:val="26"/>
          <w:szCs w:val="26"/>
          <w:lang w:val="uk-UA"/>
        </w:rPr>
        <w:t>2.1</w:t>
      </w:r>
      <w:r>
        <w:rPr>
          <w:sz w:val="26"/>
          <w:szCs w:val="26"/>
          <w:lang w:val="uk-UA"/>
        </w:rPr>
        <w:t>5</w:t>
      </w:r>
      <w:r w:rsidRPr="00E6624C">
        <w:rPr>
          <w:sz w:val="26"/>
          <w:szCs w:val="26"/>
          <w:lang w:val="uk-UA"/>
        </w:rPr>
        <w:t xml:space="preserve">. </w:t>
      </w:r>
      <w:r w:rsidRPr="008C21DB">
        <w:rPr>
          <w:b/>
          <w:color w:val="000000" w:themeColor="text1"/>
          <w:sz w:val="28"/>
          <w:szCs w:val="28"/>
          <w:lang w:val="uk-UA"/>
        </w:rPr>
        <w:t>Інспектор з паркування</w:t>
      </w:r>
      <w:r w:rsidRPr="008C21DB">
        <w:rPr>
          <w:color w:val="000000" w:themeColor="text1"/>
          <w:sz w:val="28"/>
          <w:szCs w:val="28"/>
          <w:lang w:val="uk-UA"/>
        </w:rPr>
        <w:t xml:space="preserve"> – працівник відділу паркування департаменту енергетики, транспорту та зв’язку – посадова особа виконавчого органу Вінницької міської ради, уповноважена Виконавчим комітетом Вінницької міської ради розглядати справи про адміністративні правопорушення і накладати адміністративні стягнення у відповідності до чинного законодавства України, який діє на підставі, в межах повноважень та у спосіб, встановлений Кодексом України про адміністративні правопорушення (далі - КУпАП), Законами України «Про дорожній рух», «Про місцеве самоврядування в Україні» та іншими законодавчими актами України.</w:t>
      </w:r>
    </w:p>
    <w:p w:rsidR="004F4326" w:rsidRPr="00BA6FFB" w:rsidRDefault="00BA6FFB" w:rsidP="004F4326">
      <w:pPr>
        <w:pStyle w:val="a9"/>
        <w:shd w:val="clear" w:color="auto" w:fill="FFFFFF"/>
        <w:spacing w:after="360"/>
        <w:ind w:firstLine="709"/>
        <w:jc w:val="both"/>
        <w:rPr>
          <w:sz w:val="26"/>
          <w:szCs w:val="26"/>
          <w:lang w:val="uk-UA"/>
        </w:rPr>
      </w:pPr>
      <w:r w:rsidRPr="00BA6FFB">
        <w:rPr>
          <w:sz w:val="26"/>
          <w:szCs w:val="26"/>
          <w:lang w:val="uk-UA"/>
        </w:rPr>
        <w:t xml:space="preserve">2.16. </w:t>
      </w:r>
      <w:r w:rsidR="004F4326" w:rsidRPr="00BA6FFB">
        <w:rPr>
          <w:b/>
          <w:sz w:val="26"/>
          <w:szCs w:val="26"/>
          <w:lang w:val="uk-UA"/>
        </w:rPr>
        <w:t>Конкурсна комісія з визначення операторів на території Вінницької міської територіальної громади</w:t>
      </w:r>
      <w:r w:rsidR="004F4326" w:rsidRPr="00BA6FFB">
        <w:rPr>
          <w:sz w:val="26"/>
          <w:szCs w:val="26"/>
          <w:lang w:val="uk-UA"/>
        </w:rPr>
        <w:t xml:space="preserve"> (надалі Конкурсна комісія) – орган, що створюється </w:t>
      </w:r>
      <w:r w:rsidR="004F4326" w:rsidRPr="00BA6FFB">
        <w:rPr>
          <w:sz w:val="26"/>
          <w:szCs w:val="26"/>
          <w:lang w:val="uk-UA"/>
        </w:rPr>
        <w:lastRenderedPageBreak/>
        <w:t>відповідно до розпорядження міського голови, який уповноважений проводити конкурси щодо визначення операторів відповідно до Порядку організації та проведення конкурсу з визначення суб’єктів господарювання – операторів паркування на території Вінницької міської територіальної громади, згідно з додатком до цього Порядку.</w:t>
      </w:r>
    </w:p>
    <w:p w:rsidR="004F4326" w:rsidRPr="008C3295" w:rsidRDefault="001D1B8C" w:rsidP="004F4326">
      <w:pPr>
        <w:pStyle w:val="a9"/>
        <w:shd w:val="clear" w:color="auto" w:fill="FFFFFF"/>
        <w:spacing w:after="360"/>
        <w:ind w:firstLine="709"/>
        <w:jc w:val="both"/>
        <w:rPr>
          <w:sz w:val="26"/>
          <w:szCs w:val="26"/>
          <w:lang w:val="uk-UA"/>
        </w:rPr>
      </w:pPr>
      <w:r w:rsidRPr="008C3295">
        <w:rPr>
          <w:sz w:val="26"/>
          <w:szCs w:val="26"/>
          <w:lang w:val="uk-UA"/>
        </w:rPr>
        <w:t xml:space="preserve">2.17. </w:t>
      </w:r>
      <w:r w:rsidR="004F4326" w:rsidRPr="008C3295">
        <w:rPr>
          <w:b/>
          <w:sz w:val="26"/>
          <w:szCs w:val="26"/>
          <w:lang w:val="uk-UA"/>
        </w:rPr>
        <w:t xml:space="preserve">Паркування – </w:t>
      </w:r>
      <w:r w:rsidR="004F4326" w:rsidRPr="008C3295">
        <w:rPr>
          <w:sz w:val="26"/>
          <w:szCs w:val="26"/>
          <w:lang w:val="uk-UA"/>
        </w:rPr>
        <w:t>розміщення транспортного засобу на майданчику для паркування.</w:t>
      </w:r>
    </w:p>
    <w:p w:rsidR="004F4326" w:rsidRPr="00D34B64" w:rsidRDefault="005E78CF" w:rsidP="004F4326">
      <w:pPr>
        <w:pStyle w:val="a9"/>
        <w:shd w:val="clear" w:color="auto" w:fill="FFFFFF"/>
        <w:spacing w:after="360"/>
        <w:ind w:firstLine="709"/>
        <w:jc w:val="both"/>
        <w:rPr>
          <w:sz w:val="26"/>
          <w:szCs w:val="26"/>
          <w:lang w:val="uk-UA"/>
        </w:rPr>
      </w:pPr>
      <w:r w:rsidRPr="00D34B64">
        <w:rPr>
          <w:sz w:val="26"/>
          <w:szCs w:val="26"/>
          <w:lang w:val="uk-UA"/>
        </w:rPr>
        <w:t xml:space="preserve">2.18. </w:t>
      </w:r>
      <w:r w:rsidR="004F4326" w:rsidRPr="00D34B64">
        <w:rPr>
          <w:b/>
          <w:sz w:val="26"/>
          <w:szCs w:val="26"/>
          <w:lang w:val="uk-UA"/>
        </w:rPr>
        <w:t>Місце для паркування</w:t>
      </w:r>
      <w:r w:rsidR="004F4326" w:rsidRPr="00D34B64">
        <w:rPr>
          <w:sz w:val="26"/>
          <w:szCs w:val="26"/>
          <w:lang w:val="uk-UA"/>
        </w:rPr>
        <w:t xml:space="preserve"> (парко-місце або машино-місце) – місце стоянки одного транспортного засобу на майданчику для паркування, позначене дорожньою розміткою відповідно до Правил дорожнього руху.</w:t>
      </w:r>
    </w:p>
    <w:p w:rsidR="004F4326" w:rsidRPr="00BE018E" w:rsidRDefault="00EC7D43" w:rsidP="004F4326">
      <w:pPr>
        <w:pStyle w:val="a9"/>
        <w:shd w:val="clear" w:color="auto" w:fill="FFFFFF"/>
        <w:spacing w:after="360"/>
        <w:ind w:firstLine="709"/>
        <w:jc w:val="both"/>
        <w:rPr>
          <w:sz w:val="26"/>
          <w:szCs w:val="26"/>
          <w:lang w:val="uk-UA"/>
        </w:rPr>
      </w:pPr>
      <w:r w:rsidRPr="00BE018E">
        <w:rPr>
          <w:sz w:val="26"/>
          <w:szCs w:val="26"/>
          <w:lang w:val="uk-UA"/>
        </w:rPr>
        <w:t xml:space="preserve">2.19. </w:t>
      </w:r>
      <w:r w:rsidR="004F4326" w:rsidRPr="00BE018E">
        <w:rPr>
          <w:b/>
          <w:sz w:val="26"/>
          <w:szCs w:val="26"/>
          <w:lang w:val="uk-UA"/>
        </w:rPr>
        <w:t>Оператор</w:t>
      </w:r>
      <w:r w:rsidR="004F4326" w:rsidRPr="00BE018E">
        <w:rPr>
          <w:sz w:val="26"/>
          <w:szCs w:val="26"/>
          <w:lang w:val="uk-UA"/>
        </w:rPr>
        <w:t xml:space="preserve"> - юридична особа або фізична особа - підприємець, яка організовує та провадить діяльність із забезпечення паркування транспортних засобів на майданчиках для паркування, здійснює їх утримання, облаштування та обладнання, надає послуги з користування такими майданчиками, забезпечує відповідно до Податкового кодексу України сплату збору за місця для паркування транспортних засобів</w:t>
      </w:r>
      <w:r w:rsidR="00BE018E" w:rsidRPr="00BE018E">
        <w:rPr>
          <w:sz w:val="26"/>
          <w:szCs w:val="26"/>
          <w:lang w:val="uk-UA"/>
        </w:rPr>
        <w:t>.</w:t>
      </w:r>
    </w:p>
    <w:p w:rsidR="004F4326" w:rsidRPr="00E97118" w:rsidRDefault="00E97118" w:rsidP="004F4326">
      <w:pPr>
        <w:pStyle w:val="a9"/>
        <w:shd w:val="clear" w:color="auto" w:fill="FFFFFF"/>
        <w:spacing w:after="360"/>
        <w:ind w:firstLine="709"/>
        <w:jc w:val="both"/>
        <w:rPr>
          <w:sz w:val="26"/>
          <w:szCs w:val="26"/>
          <w:lang w:val="uk-UA"/>
        </w:rPr>
      </w:pPr>
      <w:r w:rsidRPr="00E97118">
        <w:rPr>
          <w:sz w:val="26"/>
          <w:szCs w:val="26"/>
          <w:lang w:val="uk-UA"/>
        </w:rPr>
        <w:t xml:space="preserve">2.20. </w:t>
      </w:r>
      <w:r w:rsidR="004F4326" w:rsidRPr="00E97118">
        <w:rPr>
          <w:b/>
          <w:sz w:val="26"/>
          <w:szCs w:val="26"/>
          <w:lang w:val="uk-UA"/>
        </w:rPr>
        <w:t>Платіжний пристрій</w:t>
      </w:r>
      <w:r w:rsidR="004F4326" w:rsidRPr="00E97118">
        <w:rPr>
          <w:sz w:val="26"/>
          <w:szCs w:val="26"/>
          <w:lang w:val="uk-UA"/>
        </w:rPr>
        <w:t xml:space="preserve"> - технічний пристрій (банківський автомат, платіжний термінал, програмно-технічний комплекс самообслуговування тощо), який дає змогу користувачеві здійснити операції з ініціювання переказу коштів, а також виконати інші операції згідно з функціональними можливостями такого пристрою</w:t>
      </w:r>
      <w:r w:rsidRPr="00E97118">
        <w:rPr>
          <w:sz w:val="26"/>
          <w:szCs w:val="26"/>
          <w:lang w:val="uk-UA"/>
        </w:rPr>
        <w:t>.</w:t>
      </w:r>
    </w:p>
    <w:p w:rsidR="004F4326" w:rsidRPr="0078104A" w:rsidRDefault="0078104A" w:rsidP="004F4326">
      <w:pPr>
        <w:pStyle w:val="a9"/>
        <w:shd w:val="clear" w:color="auto" w:fill="FFFFFF"/>
        <w:spacing w:after="360"/>
        <w:ind w:firstLine="709"/>
        <w:jc w:val="both"/>
        <w:rPr>
          <w:sz w:val="26"/>
          <w:szCs w:val="26"/>
          <w:lang w:val="uk-UA"/>
        </w:rPr>
      </w:pPr>
      <w:r w:rsidRPr="0078104A">
        <w:rPr>
          <w:sz w:val="26"/>
          <w:szCs w:val="26"/>
          <w:lang w:val="uk-UA"/>
        </w:rPr>
        <w:t xml:space="preserve">2.21. </w:t>
      </w:r>
      <w:r w:rsidR="004F4326" w:rsidRPr="0078104A">
        <w:rPr>
          <w:b/>
          <w:sz w:val="26"/>
          <w:szCs w:val="26"/>
          <w:lang w:val="uk-UA"/>
        </w:rPr>
        <w:t>Документ про оплату вартості послуг з користування майданчиками для платного паркування</w:t>
      </w:r>
      <w:r w:rsidR="004F4326" w:rsidRPr="0078104A">
        <w:rPr>
          <w:sz w:val="26"/>
          <w:szCs w:val="26"/>
          <w:lang w:val="uk-UA"/>
        </w:rPr>
        <w:t xml:space="preserve"> – </w:t>
      </w:r>
      <w:proofErr w:type="spellStart"/>
      <w:r w:rsidR="004F4326" w:rsidRPr="0078104A">
        <w:rPr>
          <w:sz w:val="26"/>
          <w:szCs w:val="26"/>
          <w:lang w:val="uk-UA"/>
        </w:rPr>
        <w:t>паркувальний</w:t>
      </w:r>
      <w:proofErr w:type="spellEnd"/>
      <w:r w:rsidR="004F4326" w:rsidRPr="0078104A">
        <w:rPr>
          <w:sz w:val="26"/>
          <w:szCs w:val="26"/>
          <w:lang w:val="uk-UA"/>
        </w:rPr>
        <w:t xml:space="preserve"> талон або фіскальний чек, які посвідчують сплату вартості послуг з користування майданчиками для платного паркування.</w:t>
      </w:r>
    </w:p>
    <w:p w:rsidR="004F4326" w:rsidRPr="00713CD0" w:rsidRDefault="0064667F" w:rsidP="004F4326">
      <w:pPr>
        <w:pStyle w:val="a9"/>
        <w:shd w:val="clear" w:color="auto" w:fill="FFFFFF"/>
        <w:spacing w:after="360"/>
        <w:ind w:firstLine="709"/>
        <w:jc w:val="both"/>
        <w:rPr>
          <w:sz w:val="26"/>
          <w:szCs w:val="26"/>
          <w:lang w:val="uk-UA"/>
        </w:rPr>
      </w:pPr>
      <w:r w:rsidRPr="00713CD0">
        <w:rPr>
          <w:sz w:val="26"/>
          <w:szCs w:val="26"/>
          <w:lang w:val="uk-UA"/>
        </w:rPr>
        <w:t xml:space="preserve">2.22. </w:t>
      </w:r>
      <w:proofErr w:type="spellStart"/>
      <w:r w:rsidR="004F4326" w:rsidRPr="00713CD0">
        <w:rPr>
          <w:b/>
          <w:sz w:val="26"/>
          <w:szCs w:val="26"/>
          <w:lang w:val="uk-UA"/>
        </w:rPr>
        <w:t>Паркувальний</w:t>
      </w:r>
      <w:proofErr w:type="spellEnd"/>
      <w:r w:rsidR="004F4326" w:rsidRPr="00713CD0">
        <w:rPr>
          <w:b/>
          <w:sz w:val="26"/>
          <w:szCs w:val="26"/>
          <w:lang w:val="uk-UA"/>
        </w:rPr>
        <w:t xml:space="preserve"> талон (</w:t>
      </w:r>
      <w:proofErr w:type="spellStart"/>
      <w:r w:rsidR="004F4326" w:rsidRPr="00713CD0">
        <w:rPr>
          <w:b/>
          <w:sz w:val="26"/>
          <w:szCs w:val="26"/>
          <w:lang w:val="uk-UA"/>
        </w:rPr>
        <w:t>паркувальний</w:t>
      </w:r>
      <w:proofErr w:type="spellEnd"/>
      <w:r w:rsidR="004F4326" w:rsidRPr="00713CD0">
        <w:rPr>
          <w:b/>
          <w:sz w:val="26"/>
          <w:szCs w:val="26"/>
          <w:lang w:val="uk-UA"/>
        </w:rPr>
        <w:t xml:space="preserve"> абонемент)</w:t>
      </w:r>
      <w:r w:rsidR="004F4326" w:rsidRPr="00713CD0">
        <w:rPr>
          <w:sz w:val="26"/>
          <w:szCs w:val="26"/>
          <w:lang w:val="uk-UA"/>
        </w:rPr>
        <w:t xml:space="preserve"> – документ в електронному або паперовому вигляді з визначеною тривалістю паркування та / або визначеним терміном дії, який реалізується оператором та облік якого здійснюється в автоматизованій системі та придбання якого надає користувачу право користування майданчиками для платного паркування протягом визначеного терміну дії та / або із визначеною тривалістю паркування на визначених майданчиках для платного паркування.</w:t>
      </w:r>
    </w:p>
    <w:p w:rsidR="004F4326" w:rsidRPr="00A23F2E" w:rsidRDefault="00A23F2E" w:rsidP="004F4326">
      <w:pPr>
        <w:pStyle w:val="a9"/>
        <w:shd w:val="clear" w:color="auto" w:fill="FFFFFF"/>
        <w:spacing w:after="360"/>
        <w:ind w:firstLine="709"/>
        <w:jc w:val="both"/>
        <w:rPr>
          <w:sz w:val="26"/>
          <w:szCs w:val="26"/>
          <w:lang w:val="uk-UA"/>
        </w:rPr>
      </w:pPr>
      <w:r w:rsidRPr="00A23F2E">
        <w:rPr>
          <w:sz w:val="26"/>
          <w:szCs w:val="26"/>
          <w:lang w:val="uk-UA"/>
        </w:rPr>
        <w:t xml:space="preserve">2.23. </w:t>
      </w:r>
      <w:r w:rsidR="004F4326" w:rsidRPr="00A23F2E">
        <w:rPr>
          <w:b/>
          <w:sz w:val="26"/>
          <w:szCs w:val="26"/>
          <w:lang w:val="uk-UA"/>
        </w:rPr>
        <w:t xml:space="preserve">Схема організації дорожнього руху </w:t>
      </w:r>
      <w:r w:rsidR="004F4326" w:rsidRPr="00A23F2E">
        <w:rPr>
          <w:sz w:val="26"/>
          <w:szCs w:val="26"/>
          <w:lang w:val="uk-UA"/>
        </w:rPr>
        <w:t xml:space="preserve">(Схема) – графічний документ, в якому зазначається площа земельної ділянки, її місцезнаходження, технічне облаштування, кількість місць для паркування (в </w:t>
      </w:r>
      <w:proofErr w:type="spellStart"/>
      <w:r w:rsidR="004F4326" w:rsidRPr="00A23F2E">
        <w:rPr>
          <w:sz w:val="26"/>
          <w:szCs w:val="26"/>
          <w:lang w:val="uk-UA"/>
        </w:rPr>
        <w:t>т.ч</w:t>
      </w:r>
      <w:proofErr w:type="spellEnd"/>
      <w:r w:rsidR="004F4326" w:rsidRPr="00A23F2E">
        <w:rPr>
          <w:sz w:val="26"/>
          <w:szCs w:val="26"/>
          <w:lang w:val="uk-UA"/>
        </w:rPr>
        <w:t>. для осіб з інвалідністю та місць, призначених для зупинки, стоянки, паркування транспортних засобів, оснащених електричними двигунами), спосіб поставлення транспортних засобів, схема розміщення дорожніх знаків та дорожньої розмітки.</w:t>
      </w:r>
    </w:p>
    <w:p w:rsidR="004F4326" w:rsidRPr="008145B6" w:rsidRDefault="008145B6" w:rsidP="004F4326">
      <w:pPr>
        <w:pStyle w:val="a9"/>
        <w:shd w:val="clear" w:color="auto" w:fill="FFFFFF"/>
        <w:spacing w:after="360"/>
        <w:ind w:firstLine="709"/>
        <w:jc w:val="both"/>
        <w:rPr>
          <w:sz w:val="26"/>
          <w:szCs w:val="26"/>
          <w:lang w:val="uk-UA"/>
        </w:rPr>
      </w:pPr>
      <w:r w:rsidRPr="008145B6">
        <w:rPr>
          <w:sz w:val="26"/>
          <w:szCs w:val="26"/>
          <w:lang w:val="uk-UA"/>
        </w:rPr>
        <w:t xml:space="preserve">2.24. </w:t>
      </w:r>
      <w:r w:rsidR="004F4326" w:rsidRPr="008145B6">
        <w:rPr>
          <w:b/>
          <w:sz w:val="26"/>
          <w:szCs w:val="26"/>
          <w:lang w:val="uk-UA"/>
        </w:rPr>
        <w:t>Плата за користування майданчиками для платного паркування</w:t>
      </w:r>
      <w:r w:rsidR="004F4326" w:rsidRPr="008145B6">
        <w:rPr>
          <w:sz w:val="26"/>
          <w:szCs w:val="26"/>
          <w:lang w:val="uk-UA"/>
        </w:rPr>
        <w:t xml:space="preserve"> (тариф) – плата, яку сплачує водій за користування майданчиком для платного паркування.</w:t>
      </w:r>
    </w:p>
    <w:p w:rsidR="004F4326" w:rsidRPr="008D2485" w:rsidRDefault="008D2485" w:rsidP="004F4326">
      <w:pPr>
        <w:pStyle w:val="a9"/>
        <w:shd w:val="clear" w:color="auto" w:fill="FFFFFF"/>
        <w:spacing w:after="360"/>
        <w:ind w:firstLine="709"/>
        <w:jc w:val="both"/>
        <w:rPr>
          <w:sz w:val="26"/>
          <w:szCs w:val="26"/>
          <w:lang w:val="uk-UA"/>
        </w:rPr>
      </w:pPr>
      <w:r w:rsidRPr="008D2485">
        <w:rPr>
          <w:sz w:val="26"/>
          <w:szCs w:val="26"/>
          <w:lang w:val="uk-UA"/>
        </w:rPr>
        <w:t xml:space="preserve">2.25. </w:t>
      </w:r>
      <w:r w:rsidR="004F4326" w:rsidRPr="008D2485">
        <w:rPr>
          <w:b/>
          <w:sz w:val="26"/>
          <w:szCs w:val="26"/>
          <w:lang w:val="uk-UA"/>
        </w:rPr>
        <w:t>Платне паркування</w:t>
      </w:r>
      <w:r w:rsidR="004F4326" w:rsidRPr="008D2485">
        <w:rPr>
          <w:sz w:val="26"/>
          <w:szCs w:val="26"/>
          <w:lang w:val="uk-UA"/>
        </w:rPr>
        <w:t xml:space="preserve"> – розміщення транспортного засобу на майданчику для платного паркування із сплатою коштів за прогнозований або використаний період паркування.</w:t>
      </w:r>
    </w:p>
    <w:p w:rsidR="004F4326" w:rsidRPr="00CC0BD7" w:rsidRDefault="00CC0BD7" w:rsidP="004F4326">
      <w:pPr>
        <w:pStyle w:val="a9"/>
        <w:shd w:val="clear" w:color="auto" w:fill="FFFFFF"/>
        <w:spacing w:after="360"/>
        <w:ind w:firstLine="709"/>
        <w:jc w:val="both"/>
        <w:rPr>
          <w:sz w:val="26"/>
          <w:szCs w:val="26"/>
          <w:lang w:val="uk-UA"/>
        </w:rPr>
      </w:pPr>
      <w:r w:rsidRPr="00CC0BD7">
        <w:rPr>
          <w:sz w:val="26"/>
          <w:szCs w:val="26"/>
          <w:lang w:val="uk-UA"/>
        </w:rPr>
        <w:t xml:space="preserve">2.26. </w:t>
      </w:r>
      <w:r w:rsidR="004F4326" w:rsidRPr="00CC0BD7">
        <w:rPr>
          <w:b/>
          <w:sz w:val="26"/>
          <w:szCs w:val="26"/>
          <w:lang w:val="uk-UA"/>
        </w:rPr>
        <w:t>Платіжна картка</w:t>
      </w:r>
      <w:r w:rsidR="004F4326" w:rsidRPr="00CC0BD7">
        <w:rPr>
          <w:sz w:val="26"/>
          <w:szCs w:val="26"/>
          <w:lang w:val="uk-UA"/>
        </w:rPr>
        <w:t xml:space="preserve"> – багаторазовий платіжний засіб (банківська картка, пластикова чіп-карта, старт-картка тощо), за допомогою якого здійснюється оплата за користування майданчиками для платного паркування.</w:t>
      </w:r>
    </w:p>
    <w:p w:rsidR="004F4326" w:rsidRPr="00364263" w:rsidRDefault="00364263" w:rsidP="004F4326">
      <w:pPr>
        <w:pStyle w:val="a9"/>
        <w:shd w:val="clear" w:color="auto" w:fill="FFFFFF"/>
        <w:spacing w:after="360"/>
        <w:ind w:firstLine="709"/>
        <w:jc w:val="both"/>
        <w:rPr>
          <w:sz w:val="26"/>
          <w:szCs w:val="26"/>
          <w:lang w:val="uk-UA"/>
        </w:rPr>
      </w:pPr>
      <w:r w:rsidRPr="00364263">
        <w:rPr>
          <w:sz w:val="26"/>
          <w:szCs w:val="26"/>
          <w:lang w:val="uk-UA"/>
        </w:rPr>
        <w:lastRenderedPageBreak/>
        <w:t xml:space="preserve">2.27. </w:t>
      </w:r>
      <w:r w:rsidR="004F4326" w:rsidRPr="00364263">
        <w:rPr>
          <w:b/>
          <w:sz w:val="26"/>
          <w:szCs w:val="26"/>
          <w:lang w:val="uk-UA"/>
        </w:rPr>
        <w:t>Пільговий абонемент</w:t>
      </w:r>
      <w:r w:rsidR="004F4326" w:rsidRPr="00364263">
        <w:rPr>
          <w:sz w:val="26"/>
          <w:szCs w:val="26"/>
          <w:lang w:val="uk-UA"/>
        </w:rPr>
        <w:t xml:space="preserve">  – документ в електронному або паперовому вигляді, який надає переваги окремим категоріям громадян, включаючи можливість не сплачувати за користування майданчиками для платного паркування або сплачувати за користування майданчиками для платного паркування в меншому розмірі.</w:t>
      </w:r>
    </w:p>
    <w:p w:rsidR="004F4326" w:rsidRPr="005700C2" w:rsidRDefault="005700C2" w:rsidP="004F4326">
      <w:pPr>
        <w:pStyle w:val="a9"/>
        <w:shd w:val="clear" w:color="auto" w:fill="FFFFFF"/>
        <w:spacing w:after="360"/>
        <w:ind w:firstLine="709"/>
        <w:jc w:val="both"/>
        <w:rPr>
          <w:sz w:val="26"/>
          <w:szCs w:val="26"/>
          <w:lang w:val="uk-UA"/>
        </w:rPr>
      </w:pPr>
      <w:r w:rsidRPr="005700C2">
        <w:rPr>
          <w:sz w:val="26"/>
          <w:szCs w:val="26"/>
          <w:lang w:val="uk-UA"/>
        </w:rPr>
        <w:t xml:space="preserve">2.28. </w:t>
      </w:r>
      <w:r w:rsidR="004F4326" w:rsidRPr="005700C2">
        <w:rPr>
          <w:b/>
          <w:sz w:val="26"/>
          <w:szCs w:val="26"/>
          <w:lang w:val="uk-UA"/>
        </w:rPr>
        <w:t xml:space="preserve">Режим фотозйомки (відеозапису) </w:t>
      </w:r>
      <w:r w:rsidR="004F4326" w:rsidRPr="005700C2">
        <w:rPr>
          <w:sz w:val="26"/>
          <w:szCs w:val="26"/>
          <w:lang w:val="uk-UA"/>
        </w:rPr>
        <w:t>– здійснення інспектором з паркування – уповноваженою посадовою особою, фото/</w:t>
      </w:r>
      <w:proofErr w:type="spellStart"/>
      <w:r w:rsidR="004F4326" w:rsidRPr="005700C2">
        <w:rPr>
          <w:sz w:val="26"/>
          <w:szCs w:val="26"/>
          <w:lang w:val="uk-UA"/>
        </w:rPr>
        <w:t>відеофіксації</w:t>
      </w:r>
      <w:proofErr w:type="spellEnd"/>
      <w:r w:rsidR="004F4326" w:rsidRPr="005700C2">
        <w:rPr>
          <w:sz w:val="26"/>
          <w:szCs w:val="26"/>
          <w:lang w:val="uk-UA"/>
        </w:rPr>
        <w:t xml:space="preserve"> обставин порушення правил зупинки, стоянки або паркування транспортних засобів, а саме: дати, часу (моменту), місця розташування транспортного засобу по відношенню до нерухомих об’єктів та/або географічних координат, інших ознак наявності складу адміністративного правопорушення, передбаченого відповідною статтею КУпАП.</w:t>
      </w:r>
    </w:p>
    <w:p w:rsidR="004F4326" w:rsidRPr="00A8057A" w:rsidRDefault="00ED10BE" w:rsidP="004F4326">
      <w:pPr>
        <w:pStyle w:val="a9"/>
        <w:shd w:val="clear" w:color="auto" w:fill="FFFFFF"/>
        <w:spacing w:after="360"/>
        <w:ind w:firstLine="709"/>
        <w:jc w:val="both"/>
        <w:rPr>
          <w:sz w:val="26"/>
          <w:szCs w:val="26"/>
          <w:lang w:val="uk-UA"/>
        </w:rPr>
      </w:pPr>
      <w:r w:rsidRPr="00ED10BE">
        <w:rPr>
          <w:sz w:val="26"/>
          <w:szCs w:val="26"/>
          <w:lang w:val="uk-UA"/>
        </w:rPr>
        <w:t xml:space="preserve">2.29. </w:t>
      </w:r>
      <w:r w:rsidR="004F4326" w:rsidRPr="00ED10BE">
        <w:rPr>
          <w:b/>
          <w:sz w:val="26"/>
          <w:szCs w:val="26"/>
          <w:lang w:val="uk-UA"/>
        </w:rPr>
        <w:t>Перелік спеціальних земельних ділянок</w:t>
      </w:r>
      <w:r w:rsidR="004F4326" w:rsidRPr="00ED10BE">
        <w:rPr>
          <w:sz w:val="26"/>
          <w:szCs w:val="26"/>
          <w:lang w:val="uk-UA"/>
        </w:rPr>
        <w:t>, відведених для організації та провадження діяльності із забезпечення паркування транспортних засобів – перелік, у якому зазначаються їх місцезнаходження, загальна площа, технічне облаштування, кількість місць для паркування транспортних засобів</w:t>
      </w:r>
      <w:r w:rsidR="00A8057A">
        <w:rPr>
          <w:sz w:val="26"/>
          <w:szCs w:val="26"/>
          <w:lang w:val="uk-UA"/>
        </w:rPr>
        <w:t>,</w:t>
      </w:r>
      <w:r w:rsidR="00A8057A" w:rsidRPr="00A8057A">
        <w:rPr>
          <w:i/>
          <w:color w:val="000000" w:themeColor="text1"/>
          <w:sz w:val="28"/>
          <w:szCs w:val="28"/>
          <w:lang w:val="uk-UA"/>
        </w:rPr>
        <w:t xml:space="preserve"> </w:t>
      </w:r>
      <w:r w:rsidR="00A8057A" w:rsidRPr="00A8057A">
        <w:rPr>
          <w:color w:val="000000" w:themeColor="text1"/>
          <w:sz w:val="26"/>
          <w:szCs w:val="26"/>
          <w:lang w:val="uk-UA"/>
        </w:rPr>
        <w:t>який затверджується рішенням Вінницької міської ради</w:t>
      </w:r>
      <w:r w:rsidR="004F4326" w:rsidRPr="00A8057A">
        <w:rPr>
          <w:sz w:val="26"/>
          <w:szCs w:val="26"/>
          <w:lang w:val="uk-UA"/>
        </w:rPr>
        <w:t>.</w:t>
      </w:r>
    </w:p>
    <w:p w:rsidR="004F4326" w:rsidRPr="00791BFF" w:rsidRDefault="00290038" w:rsidP="00791BFF">
      <w:pPr>
        <w:pStyle w:val="a9"/>
        <w:shd w:val="clear" w:color="auto" w:fill="FFFFFF"/>
        <w:ind w:firstLine="709"/>
        <w:jc w:val="both"/>
        <w:rPr>
          <w:sz w:val="26"/>
          <w:szCs w:val="26"/>
          <w:lang w:val="uk-UA"/>
        </w:rPr>
      </w:pPr>
      <w:r w:rsidRPr="00791BFF">
        <w:rPr>
          <w:sz w:val="26"/>
          <w:szCs w:val="26"/>
          <w:lang w:val="uk-UA"/>
        </w:rPr>
        <w:t xml:space="preserve">2.30. </w:t>
      </w:r>
      <w:r w:rsidR="004F4326" w:rsidRPr="00791BFF">
        <w:rPr>
          <w:sz w:val="26"/>
          <w:szCs w:val="26"/>
          <w:lang w:val="uk-UA"/>
        </w:rPr>
        <w:t>Інші терміни у цих Правилах застосовуються у значеннях, наведених у Законах України “Про благоустрій населених пунктів”, “Про автомобільні дороги”, “Про дорожній рух”, “Про автомобільний транспорт”, “Про транспорт”, у Правилах паркування транспортних засобів та у Правилах дорожнього руху.</w:t>
      </w:r>
    </w:p>
    <w:p w:rsidR="004F4326" w:rsidRPr="00CE29B8" w:rsidRDefault="004F4326" w:rsidP="004F4326">
      <w:pPr>
        <w:pStyle w:val="a9"/>
        <w:shd w:val="clear" w:color="auto" w:fill="FFFFFF"/>
        <w:spacing w:after="360"/>
        <w:ind w:firstLine="709"/>
        <w:jc w:val="both"/>
        <w:rPr>
          <w:b/>
          <w:sz w:val="26"/>
          <w:szCs w:val="26"/>
          <w:lang w:val="uk-UA"/>
        </w:rPr>
      </w:pPr>
      <w:r w:rsidRPr="00CE29B8">
        <w:rPr>
          <w:b/>
          <w:sz w:val="26"/>
          <w:szCs w:val="26"/>
          <w:lang w:val="uk-UA"/>
        </w:rPr>
        <w:t>Організація майданчиків для паркування</w:t>
      </w:r>
    </w:p>
    <w:p w:rsidR="004F4326" w:rsidRPr="00CE29B8" w:rsidRDefault="004F4326" w:rsidP="004F4326">
      <w:pPr>
        <w:pStyle w:val="a9"/>
        <w:shd w:val="clear" w:color="auto" w:fill="FFFFFF"/>
        <w:spacing w:after="360"/>
        <w:ind w:firstLine="709"/>
        <w:jc w:val="both"/>
        <w:rPr>
          <w:sz w:val="26"/>
          <w:szCs w:val="26"/>
          <w:lang w:val="uk-UA"/>
        </w:rPr>
      </w:pPr>
      <w:r w:rsidRPr="00CE29B8">
        <w:rPr>
          <w:sz w:val="26"/>
          <w:szCs w:val="26"/>
          <w:lang w:val="uk-UA"/>
        </w:rPr>
        <w:t xml:space="preserve"> 3.1. Майданчики для паркування є об’єктами благоустрою і повинні відповідати нормам, нормативам, стандартам у сфері благоустрою населених пунктів.</w:t>
      </w:r>
    </w:p>
    <w:p w:rsidR="004F4326" w:rsidRPr="009A2DDE" w:rsidRDefault="004F4326" w:rsidP="004F4326">
      <w:pPr>
        <w:pStyle w:val="a9"/>
        <w:shd w:val="clear" w:color="auto" w:fill="FFFFFF"/>
        <w:spacing w:after="360"/>
        <w:ind w:firstLine="709"/>
        <w:jc w:val="both"/>
        <w:rPr>
          <w:sz w:val="26"/>
          <w:szCs w:val="26"/>
          <w:lang w:val="uk-UA"/>
        </w:rPr>
      </w:pPr>
      <w:r w:rsidRPr="009A2DDE">
        <w:rPr>
          <w:sz w:val="26"/>
          <w:szCs w:val="26"/>
          <w:lang w:val="uk-UA"/>
        </w:rPr>
        <w:t>3.</w:t>
      </w:r>
      <w:r w:rsidR="009A2DDE" w:rsidRPr="009A2DDE">
        <w:rPr>
          <w:sz w:val="26"/>
          <w:szCs w:val="26"/>
          <w:lang w:val="uk-UA"/>
        </w:rPr>
        <w:t>2</w:t>
      </w:r>
      <w:r w:rsidRPr="009A2DDE">
        <w:rPr>
          <w:sz w:val="26"/>
          <w:szCs w:val="26"/>
          <w:lang w:val="uk-UA"/>
        </w:rPr>
        <w:t>. Розміщення майданчиків для паркування здійснюється на підставі переліку спеціальних земельних ділянок, відведених для організації та провадження діяльності із забезпечення паркування транспортних засобів на території Вінницької міської територіальної громади, затвердженого рішенням Вінницької міської ради і схеми організації дорожнього руху, узгодженої та затвердженої в установленому порядку за попереднім погодженням з відповідним підрозділом Національної поліції України.</w:t>
      </w:r>
    </w:p>
    <w:p w:rsidR="004F4326" w:rsidRPr="00E773E2" w:rsidRDefault="004F4326" w:rsidP="004F4326">
      <w:pPr>
        <w:pStyle w:val="a9"/>
        <w:shd w:val="clear" w:color="auto" w:fill="FFFFFF"/>
        <w:spacing w:after="360"/>
        <w:ind w:firstLine="709"/>
        <w:jc w:val="both"/>
        <w:rPr>
          <w:sz w:val="26"/>
          <w:szCs w:val="26"/>
          <w:lang w:val="uk-UA"/>
        </w:rPr>
      </w:pPr>
      <w:r w:rsidRPr="00E773E2">
        <w:rPr>
          <w:sz w:val="26"/>
          <w:szCs w:val="26"/>
          <w:lang w:val="uk-UA"/>
        </w:rPr>
        <w:t>3.</w:t>
      </w:r>
      <w:r w:rsidR="00E773E2" w:rsidRPr="00E773E2">
        <w:rPr>
          <w:sz w:val="26"/>
          <w:szCs w:val="26"/>
          <w:lang w:val="uk-UA"/>
        </w:rPr>
        <w:t>3</w:t>
      </w:r>
      <w:r w:rsidRPr="00E773E2">
        <w:rPr>
          <w:sz w:val="26"/>
          <w:szCs w:val="26"/>
          <w:lang w:val="uk-UA"/>
        </w:rPr>
        <w:t>. Під час розміщення майданчиків для паркування враховуються:</w:t>
      </w:r>
    </w:p>
    <w:p w:rsidR="004F4326" w:rsidRPr="00E773E2" w:rsidRDefault="004F4326" w:rsidP="004F4326">
      <w:pPr>
        <w:pStyle w:val="a9"/>
        <w:shd w:val="clear" w:color="auto" w:fill="FFFFFF"/>
        <w:spacing w:after="360"/>
        <w:ind w:firstLine="709"/>
        <w:jc w:val="both"/>
        <w:rPr>
          <w:sz w:val="26"/>
          <w:szCs w:val="26"/>
          <w:lang w:val="uk-UA"/>
        </w:rPr>
      </w:pPr>
      <w:r w:rsidRPr="00E773E2">
        <w:rPr>
          <w:sz w:val="26"/>
          <w:szCs w:val="26"/>
          <w:lang w:val="uk-UA"/>
        </w:rPr>
        <w:t>3.</w:t>
      </w:r>
      <w:r w:rsidR="00E773E2" w:rsidRPr="00E773E2">
        <w:rPr>
          <w:sz w:val="26"/>
          <w:szCs w:val="26"/>
          <w:lang w:val="uk-UA"/>
        </w:rPr>
        <w:t>3</w:t>
      </w:r>
      <w:r w:rsidRPr="00E773E2">
        <w:rPr>
          <w:sz w:val="26"/>
          <w:szCs w:val="26"/>
          <w:lang w:val="uk-UA"/>
        </w:rPr>
        <w:t>.1. Наявність та характеристики комунікацій та інженерних мереж.</w:t>
      </w:r>
    </w:p>
    <w:p w:rsidR="004F4326" w:rsidRPr="00E773E2" w:rsidRDefault="004F4326" w:rsidP="004F4326">
      <w:pPr>
        <w:pStyle w:val="a9"/>
        <w:shd w:val="clear" w:color="auto" w:fill="FFFFFF"/>
        <w:spacing w:after="360"/>
        <w:ind w:firstLine="709"/>
        <w:jc w:val="both"/>
        <w:rPr>
          <w:sz w:val="26"/>
          <w:szCs w:val="26"/>
          <w:lang w:val="uk-UA"/>
        </w:rPr>
      </w:pPr>
      <w:r w:rsidRPr="00E773E2">
        <w:rPr>
          <w:sz w:val="26"/>
          <w:szCs w:val="26"/>
          <w:lang w:val="uk-UA"/>
        </w:rPr>
        <w:t>3.</w:t>
      </w:r>
      <w:r w:rsidR="00E773E2" w:rsidRPr="00E773E2">
        <w:rPr>
          <w:sz w:val="26"/>
          <w:szCs w:val="26"/>
          <w:lang w:val="uk-UA"/>
        </w:rPr>
        <w:t>3</w:t>
      </w:r>
      <w:r w:rsidRPr="00E773E2">
        <w:rPr>
          <w:sz w:val="26"/>
          <w:szCs w:val="26"/>
          <w:lang w:val="uk-UA"/>
        </w:rPr>
        <w:t>.2. Умови для забезпечення безпеки дорожнього руху, зокрема, видимості у плані та повздовжньому профілі.</w:t>
      </w:r>
    </w:p>
    <w:p w:rsidR="004F4326" w:rsidRPr="00CB3CB2" w:rsidRDefault="004F4326" w:rsidP="004F4326">
      <w:pPr>
        <w:pStyle w:val="a9"/>
        <w:shd w:val="clear" w:color="auto" w:fill="FFFFFF"/>
        <w:spacing w:after="360"/>
        <w:ind w:firstLine="709"/>
        <w:jc w:val="both"/>
        <w:rPr>
          <w:sz w:val="26"/>
          <w:szCs w:val="26"/>
          <w:lang w:val="uk-UA"/>
        </w:rPr>
      </w:pPr>
      <w:r w:rsidRPr="00CB3CB2">
        <w:rPr>
          <w:sz w:val="26"/>
          <w:szCs w:val="26"/>
          <w:lang w:val="uk-UA"/>
        </w:rPr>
        <w:t>3.</w:t>
      </w:r>
      <w:r w:rsidR="00CB3CB2" w:rsidRPr="00CB3CB2">
        <w:rPr>
          <w:sz w:val="26"/>
          <w:szCs w:val="26"/>
          <w:lang w:val="uk-UA"/>
        </w:rPr>
        <w:t>3</w:t>
      </w:r>
      <w:r w:rsidRPr="00CB3CB2">
        <w:rPr>
          <w:sz w:val="26"/>
          <w:szCs w:val="26"/>
          <w:lang w:val="uk-UA"/>
        </w:rPr>
        <w:t>.3. Параметри поперечних та повздовжніх ухилів.</w:t>
      </w:r>
    </w:p>
    <w:p w:rsidR="004F4326" w:rsidRPr="00CB3CB2" w:rsidRDefault="004F4326" w:rsidP="004F4326">
      <w:pPr>
        <w:pStyle w:val="a9"/>
        <w:shd w:val="clear" w:color="auto" w:fill="FFFFFF"/>
        <w:spacing w:after="360"/>
        <w:ind w:firstLine="709"/>
        <w:jc w:val="both"/>
        <w:rPr>
          <w:sz w:val="26"/>
          <w:szCs w:val="26"/>
          <w:lang w:val="uk-UA"/>
        </w:rPr>
      </w:pPr>
      <w:r w:rsidRPr="00CB3CB2">
        <w:rPr>
          <w:sz w:val="26"/>
          <w:szCs w:val="26"/>
          <w:lang w:val="uk-UA"/>
        </w:rPr>
        <w:t>3.</w:t>
      </w:r>
      <w:r w:rsidR="00CB3CB2" w:rsidRPr="00CB3CB2">
        <w:rPr>
          <w:sz w:val="26"/>
          <w:szCs w:val="26"/>
          <w:lang w:val="uk-UA"/>
        </w:rPr>
        <w:t>3</w:t>
      </w:r>
      <w:r w:rsidRPr="00CB3CB2">
        <w:rPr>
          <w:sz w:val="26"/>
          <w:szCs w:val="26"/>
          <w:lang w:val="uk-UA"/>
        </w:rPr>
        <w:t>.4. Розташування зелених насаджень.</w:t>
      </w:r>
    </w:p>
    <w:p w:rsidR="004F4326" w:rsidRPr="00CB3CB2" w:rsidRDefault="004F4326" w:rsidP="004F4326">
      <w:pPr>
        <w:pStyle w:val="a9"/>
        <w:shd w:val="clear" w:color="auto" w:fill="FFFFFF"/>
        <w:spacing w:after="360"/>
        <w:ind w:firstLine="709"/>
        <w:jc w:val="both"/>
        <w:rPr>
          <w:sz w:val="26"/>
          <w:szCs w:val="26"/>
          <w:lang w:val="uk-UA"/>
        </w:rPr>
      </w:pPr>
      <w:r w:rsidRPr="00CB3CB2">
        <w:rPr>
          <w:sz w:val="26"/>
          <w:szCs w:val="26"/>
          <w:lang w:val="uk-UA"/>
        </w:rPr>
        <w:t>3.</w:t>
      </w:r>
      <w:r w:rsidR="00CB3CB2" w:rsidRPr="00CB3CB2">
        <w:rPr>
          <w:sz w:val="26"/>
          <w:szCs w:val="26"/>
          <w:lang w:val="uk-UA"/>
        </w:rPr>
        <w:t>3</w:t>
      </w:r>
      <w:r w:rsidRPr="00CB3CB2">
        <w:rPr>
          <w:sz w:val="26"/>
          <w:szCs w:val="26"/>
          <w:lang w:val="uk-UA"/>
        </w:rPr>
        <w:t>.5. Стан покриття проїзної частини.</w:t>
      </w:r>
    </w:p>
    <w:p w:rsidR="004F4326" w:rsidRPr="00B7154C" w:rsidRDefault="004F4326" w:rsidP="004F4326">
      <w:pPr>
        <w:pStyle w:val="a9"/>
        <w:shd w:val="clear" w:color="auto" w:fill="FFFFFF"/>
        <w:spacing w:after="360"/>
        <w:ind w:firstLine="709"/>
        <w:jc w:val="both"/>
        <w:rPr>
          <w:sz w:val="26"/>
          <w:szCs w:val="26"/>
          <w:lang w:val="uk-UA"/>
        </w:rPr>
      </w:pPr>
      <w:r w:rsidRPr="00B7154C">
        <w:rPr>
          <w:sz w:val="26"/>
          <w:szCs w:val="26"/>
          <w:lang w:val="uk-UA"/>
        </w:rPr>
        <w:t>3.</w:t>
      </w:r>
      <w:r w:rsidR="00B7154C" w:rsidRPr="00B7154C">
        <w:rPr>
          <w:sz w:val="26"/>
          <w:szCs w:val="26"/>
          <w:lang w:val="uk-UA"/>
        </w:rPr>
        <w:t>4</w:t>
      </w:r>
      <w:r w:rsidRPr="00B7154C">
        <w:rPr>
          <w:sz w:val="26"/>
          <w:szCs w:val="26"/>
          <w:lang w:val="uk-UA"/>
        </w:rPr>
        <w:t xml:space="preserve">. Місця для паркування транспортних засобів (майданчики для паркування) призначені для тимчасової стоянки транспортного засобу зі стягненням плати за користування майданчиком для платного паркування у відведених або спеціально обладнаних місцях без відповідальності за збереження транспортного засобу. </w:t>
      </w:r>
      <w:r w:rsidRPr="00B7154C">
        <w:rPr>
          <w:sz w:val="26"/>
          <w:szCs w:val="26"/>
          <w:lang w:val="uk-UA"/>
        </w:rPr>
        <w:lastRenderedPageBreak/>
        <w:t>Організація та експлуатація місць платного паркування транспортних засобів здійснюється лише оператором.</w:t>
      </w:r>
    </w:p>
    <w:p w:rsidR="004F4326" w:rsidRPr="00614DF1" w:rsidRDefault="004F4326" w:rsidP="004F4326">
      <w:pPr>
        <w:pStyle w:val="a9"/>
        <w:shd w:val="clear" w:color="auto" w:fill="FFFFFF"/>
        <w:spacing w:after="360"/>
        <w:ind w:firstLine="709"/>
        <w:jc w:val="both"/>
        <w:rPr>
          <w:sz w:val="26"/>
          <w:szCs w:val="26"/>
          <w:lang w:val="uk-UA"/>
        </w:rPr>
      </w:pPr>
      <w:r w:rsidRPr="00614DF1">
        <w:rPr>
          <w:sz w:val="26"/>
          <w:szCs w:val="26"/>
          <w:lang w:val="uk-UA"/>
        </w:rPr>
        <w:t>3.</w:t>
      </w:r>
      <w:r w:rsidR="00614DF1" w:rsidRPr="00614DF1">
        <w:rPr>
          <w:sz w:val="26"/>
          <w:szCs w:val="26"/>
          <w:lang w:val="uk-UA"/>
        </w:rPr>
        <w:t>5</w:t>
      </w:r>
      <w:r w:rsidRPr="00614DF1">
        <w:rPr>
          <w:sz w:val="26"/>
          <w:szCs w:val="26"/>
          <w:lang w:val="uk-UA"/>
        </w:rPr>
        <w:t>. Обладнувати майданчики для паркування на проїзній частині автомобільних доріг мають право тільки оператори.</w:t>
      </w:r>
    </w:p>
    <w:p w:rsidR="004F4326" w:rsidRPr="00EA3D02" w:rsidRDefault="004F4326" w:rsidP="004F4326">
      <w:pPr>
        <w:pStyle w:val="a9"/>
        <w:shd w:val="clear" w:color="auto" w:fill="FFFFFF"/>
        <w:spacing w:after="360"/>
        <w:ind w:firstLine="709"/>
        <w:jc w:val="both"/>
        <w:rPr>
          <w:sz w:val="26"/>
          <w:szCs w:val="26"/>
          <w:lang w:val="uk-UA"/>
        </w:rPr>
      </w:pPr>
      <w:r w:rsidRPr="00EA3D02">
        <w:rPr>
          <w:sz w:val="26"/>
          <w:szCs w:val="26"/>
          <w:lang w:val="uk-UA"/>
        </w:rPr>
        <w:t>3.</w:t>
      </w:r>
      <w:r w:rsidR="00EA3D02" w:rsidRPr="00EA3D02">
        <w:rPr>
          <w:sz w:val="26"/>
          <w:szCs w:val="26"/>
          <w:lang w:val="uk-UA"/>
        </w:rPr>
        <w:t>6</w:t>
      </w:r>
      <w:r w:rsidRPr="00EA3D02">
        <w:rPr>
          <w:sz w:val="26"/>
          <w:szCs w:val="26"/>
          <w:lang w:val="uk-UA"/>
        </w:rPr>
        <w:t>. Операторам забороняється передавати майданчики для паркування на проїзній частині автомобільних доріг у користування іншим суб'єктам господарювання.</w:t>
      </w:r>
    </w:p>
    <w:p w:rsidR="004F4326" w:rsidRPr="00EA667F" w:rsidRDefault="004F4326" w:rsidP="004F4326">
      <w:pPr>
        <w:pStyle w:val="a9"/>
        <w:shd w:val="clear" w:color="auto" w:fill="FFFFFF"/>
        <w:spacing w:after="360"/>
        <w:ind w:firstLine="709"/>
        <w:jc w:val="both"/>
        <w:rPr>
          <w:sz w:val="26"/>
          <w:szCs w:val="26"/>
          <w:lang w:val="uk-UA"/>
        </w:rPr>
      </w:pPr>
      <w:r w:rsidRPr="00EA667F">
        <w:rPr>
          <w:sz w:val="26"/>
          <w:szCs w:val="26"/>
          <w:lang w:val="uk-UA"/>
        </w:rPr>
        <w:t>3.</w:t>
      </w:r>
      <w:r w:rsidR="00EA667F" w:rsidRPr="00EA667F">
        <w:rPr>
          <w:sz w:val="26"/>
          <w:szCs w:val="26"/>
          <w:lang w:val="uk-UA"/>
        </w:rPr>
        <w:t>7</w:t>
      </w:r>
      <w:r w:rsidRPr="00EA667F">
        <w:rPr>
          <w:sz w:val="26"/>
          <w:szCs w:val="26"/>
          <w:lang w:val="uk-UA"/>
        </w:rPr>
        <w:t>. Право на організацію та експлуатацію майданчиків для платного паркування на спеціальних земельних ділянках, відведених для організації та провадження діяльності із забезпечення паркування транспортних засобів, надає Вінницька міська рада на конкурсних засадах суб’єктам господарювання, відповідно Порядку організації та проведення конкурсу з визначення суб’єктів господарювання – операторів паркування на території Вінницької міської територіальної громади.</w:t>
      </w:r>
    </w:p>
    <w:p w:rsidR="004F4326" w:rsidRPr="00767C5A" w:rsidRDefault="004F4326" w:rsidP="004F4326">
      <w:pPr>
        <w:pStyle w:val="a9"/>
        <w:shd w:val="clear" w:color="auto" w:fill="FFFFFF"/>
        <w:spacing w:after="360"/>
        <w:ind w:firstLine="709"/>
        <w:jc w:val="both"/>
        <w:rPr>
          <w:sz w:val="26"/>
          <w:szCs w:val="26"/>
          <w:lang w:val="uk-UA"/>
        </w:rPr>
      </w:pPr>
      <w:r w:rsidRPr="00767C5A">
        <w:rPr>
          <w:sz w:val="26"/>
          <w:szCs w:val="26"/>
          <w:lang w:val="uk-UA"/>
        </w:rPr>
        <w:t>3.</w:t>
      </w:r>
      <w:r w:rsidR="00767C5A" w:rsidRPr="00767C5A">
        <w:rPr>
          <w:sz w:val="26"/>
          <w:szCs w:val="26"/>
          <w:lang w:val="uk-UA"/>
        </w:rPr>
        <w:t>8</w:t>
      </w:r>
      <w:r w:rsidRPr="00767C5A">
        <w:rPr>
          <w:sz w:val="26"/>
          <w:szCs w:val="26"/>
          <w:lang w:val="uk-UA"/>
        </w:rPr>
        <w:t>. Інформація про майданчики для паркування доводиться до відома учасників дорожнього руху через встановлення дорожніх знаків і нанесення дорожньої розмітки згідно з Правилами дорожнього руху.</w:t>
      </w:r>
    </w:p>
    <w:p w:rsidR="004F4326" w:rsidRPr="00EB7AAE" w:rsidRDefault="004F4326" w:rsidP="008C6ABA">
      <w:pPr>
        <w:pStyle w:val="a9"/>
        <w:shd w:val="clear" w:color="auto" w:fill="FFFFFF"/>
        <w:spacing w:line="240" w:lineRule="atLeast"/>
        <w:ind w:firstLine="709"/>
        <w:jc w:val="both"/>
        <w:rPr>
          <w:sz w:val="26"/>
          <w:szCs w:val="26"/>
          <w:lang w:val="uk-UA"/>
        </w:rPr>
      </w:pPr>
      <w:r w:rsidRPr="00EB7AAE">
        <w:rPr>
          <w:sz w:val="26"/>
          <w:szCs w:val="26"/>
          <w:lang w:val="uk-UA"/>
        </w:rPr>
        <w:t>3.</w:t>
      </w:r>
      <w:r w:rsidR="00EB7AAE" w:rsidRPr="00EB7AAE">
        <w:rPr>
          <w:sz w:val="26"/>
          <w:szCs w:val="26"/>
          <w:lang w:val="uk-UA"/>
        </w:rPr>
        <w:t>9</w:t>
      </w:r>
      <w:r w:rsidRPr="00EB7AAE">
        <w:rPr>
          <w:sz w:val="26"/>
          <w:szCs w:val="26"/>
          <w:lang w:val="uk-UA"/>
        </w:rPr>
        <w:t>. Особливі умови користування спеціальними ділянками, відведеними для організації та провадження діяльності із забезпечення паркування транспортних засобів, на яких розташовані спеціально обладнані та відведені майданчики для паркування, полягають в розробці та погодженні в установленому цими Правилами порядку схем організації дорожнього руху, згідно з якими у оператора виникає право надання платних послуг паркування транспортних засобів та не потребує розроблення проектів відведення цих земельних ділянок.</w:t>
      </w:r>
    </w:p>
    <w:p w:rsidR="004F4326" w:rsidRPr="00EB7AAE" w:rsidRDefault="004F4326" w:rsidP="008C6ABA">
      <w:pPr>
        <w:pStyle w:val="a9"/>
        <w:shd w:val="clear" w:color="auto" w:fill="FFFFFF"/>
        <w:ind w:firstLine="709"/>
        <w:jc w:val="both"/>
        <w:rPr>
          <w:sz w:val="26"/>
          <w:szCs w:val="26"/>
          <w:lang w:val="uk-UA"/>
        </w:rPr>
      </w:pPr>
      <w:r w:rsidRPr="00EB7AAE">
        <w:rPr>
          <w:sz w:val="26"/>
          <w:szCs w:val="26"/>
          <w:lang w:val="uk-UA"/>
        </w:rPr>
        <w:t>На таких спеціальних земельних ділянках оператор не має права здійснювати будь-яку діяльність, окрім надання платних послуг з паркування транспортних засобів та обладнання таких місць, що полягає у запровадженні: автоматизованої системи контролю оплати вартості послуг з паркування, захищеної комп’ютеризованої системи, технічних пристроїв (платіжних пристроїв), нанесенні дорожньої розмітки, встановленні відповідних дорожніх знаків, огорожі та інших елементів благоустрою, у порядку, визначеному цими Правилами та іншими законодавчими актами.</w:t>
      </w:r>
    </w:p>
    <w:p w:rsidR="004F4326" w:rsidRPr="0039365B" w:rsidRDefault="004F4326" w:rsidP="004F4326">
      <w:pPr>
        <w:pStyle w:val="a9"/>
        <w:shd w:val="clear" w:color="auto" w:fill="FFFFFF"/>
        <w:spacing w:after="360"/>
        <w:ind w:firstLine="709"/>
        <w:jc w:val="both"/>
        <w:rPr>
          <w:sz w:val="26"/>
          <w:szCs w:val="26"/>
          <w:lang w:val="uk-UA"/>
        </w:rPr>
      </w:pPr>
      <w:r w:rsidRPr="0039365B">
        <w:rPr>
          <w:sz w:val="26"/>
          <w:szCs w:val="26"/>
          <w:lang w:val="uk-UA"/>
        </w:rPr>
        <w:t>3.1</w:t>
      </w:r>
      <w:r w:rsidR="0039365B" w:rsidRPr="0039365B">
        <w:rPr>
          <w:sz w:val="26"/>
          <w:szCs w:val="26"/>
          <w:lang w:val="uk-UA"/>
        </w:rPr>
        <w:t>0</w:t>
      </w:r>
      <w:r w:rsidRPr="0039365B">
        <w:rPr>
          <w:sz w:val="26"/>
          <w:szCs w:val="26"/>
          <w:lang w:val="uk-UA"/>
        </w:rPr>
        <w:t>. Режим роботи майданчиків для платного паркування затверджується рішенням Виконавчого комітету Вінницької міської ради за пропозицією оператора.</w:t>
      </w:r>
    </w:p>
    <w:p w:rsidR="004F4326" w:rsidRPr="00174257" w:rsidRDefault="004F4326" w:rsidP="004F4326">
      <w:pPr>
        <w:pStyle w:val="a9"/>
        <w:shd w:val="clear" w:color="auto" w:fill="FFFFFF"/>
        <w:spacing w:after="360"/>
        <w:ind w:firstLine="709"/>
        <w:jc w:val="both"/>
        <w:rPr>
          <w:sz w:val="26"/>
          <w:szCs w:val="26"/>
          <w:lang w:val="uk-UA"/>
        </w:rPr>
      </w:pPr>
      <w:r w:rsidRPr="00174257">
        <w:rPr>
          <w:sz w:val="26"/>
          <w:szCs w:val="26"/>
          <w:lang w:val="uk-UA"/>
        </w:rPr>
        <w:t>3.1</w:t>
      </w:r>
      <w:r w:rsidR="00174257" w:rsidRPr="00174257">
        <w:rPr>
          <w:sz w:val="26"/>
          <w:szCs w:val="26"/>
          <w:lang w:val="uk-UA"/>
        </w:rPr>
        <w:t>1</w:t>
      </w:r>
      <w:r w:rsidRPr="00174257">
        <w:rPr>
          <w:sz w:val="26"/>
          <w:szCs w:val="26"/>
          <w:lang w:val="uk-UA"/>
        </w:rPr>
        <w:t xml:space="preserve">. Проектування, будівництво, реконструкція, ремонт та утримання майданчиків для паркування здійснюються з дотриманням вимог законодавства України, державних будівельних норм, стандартів, технічних умов, інших нормативних документів та цих Правил. </w:t>
      </w:r>
    </w:p>
    <w:p w:rsidR="004F4326" w:rsidRPr="00C07283" w:rsidRDefault="004F4326" w:rsidP="004F4326">
      <w:pPr>
        <w:pStyle w:val="a9"/>
        <w:shd w:val="clear" w:color="auto" w:fill="FFFFFF"/>
        <w:spacing w:after="360"/>
        <w:ind w:firstLine="709"/>
        <w:jc w:val="both"/>
        <w:rPr>
          <w:sz w:val="26"/>
          <w:szCs w:val="26"/>
          <w:lang w:val="uk-UA"/>
        </w:rPr>
      </w:pPr>
      <w:r w:rsidRPr="00C07283">
        <w:rPr>
          <w:sz w:val="26"/>
          <w:szCs w:val="26"/>
          <w:lang w:val="uk-UA"/>
        </w:rPr>
        <w:t>3.1</w:t>
      </w:r>
      <w:r w:rsidR="00C07283" w:rsidRPr="00C07283">
        <w:rPr>
          <w:sz w:val="26"/>
          <w:szCs w:val="26"/>
          <w:lang w:val="uk-UA"/>
        </w:rPr>
        <w:t>2</w:t>
      </w:r>
      <w:r w:rsidRPr="00C07283">
        <w:rPr>
          <w:sz w:val="26"/>
          <w:szCs w:val="26"/>
          <w:lang w:val="uk-UA"/>
        </w:rPr>
        <w:t>. На період проведення громадських заходів (концертів, виставок, ярмарків тощо) прилеглі території можуть тимчасово використовуватись як майданчики для паркування відповідно до розпорядження міського голови та/або виконавчого комітету.</w:t>
      </w:r>
    </w:p>
    <w:p w:rsidR="004F4326" w:rsidRPr="00995BDF" w:rsidRDefault="004F4326" w:rsidP="004F4326">
      <w:pPr>
        <w:pStyle w:val="a9"/>
        <w:shd w:val="clear" w:color="auto" w:fill="FFFFFF"/>
        <w:spacing w:after="360"/>
        <w:ind w:firstLine="709"/>
        <w:jc w:val="both"/>
        <w:rPr>
          <w:sz w:val="26"/>
          <w:szCs w:val="26"/>
          <w:lang w:val="uk-UA"/>
        </w:rPr>
      </w:pPr>
      <w:r w:rsidRPr="00995BDF">
        <w:rPr>
          <w:sz w:val="26"/>
          <w:szCs w:val="26"/>
          <w:lang w:val="uk-UA"/>
        </w:rPr>
        <w:t>3.1</w:t>
      </w:r>
      <w:r w:rsidR="00995BDF" w:rsidRPr="00995BDF">
        <w:rPr>
          <w:sz w:val="26"/>
          <w:szCs w:val="26"/>
          <w:lang w:val="uk-UA"/>
        </w:rPr>
        <w:t>3</w:t>
      </w:r>
      <w:r w:rsidRPr="00995BDF">
        <w:rPr>
          <w:sz w:val="26"/>
          <w:szCs w:val="26"/>
          <w:lang w:val="uk-UA"/>
        </w:rPr>
        <w:t>. Забороняється:</w:t>
      </w:r>
    </w:p>
    <w:p w:rsidR="004F4326" w:rsidRPr="00995BDF" w:rsidRDefault="004F4326" w:rsidP="004F4326">
      <w:pPr>
        <w:pStyle w:val="a9"/>
        <w:shd w:val="clear" w:color="auto" w:fill="FFFFFF"/>
        <w:spacing w:after="360"/>
        <w:ind w:firstLine="709"/>
        <w:jc w:val="both"/>
        <w:rPr>
          <w:sz w:val="26"/>
          <w:szCs w:val="26"/>
          <w:lang w:val="uk-UA"/>
        </w:rPr>
      </w:pPr>
      <w:r w:rsidRPr="00995BDF">
        <w:rPr>
          <w:sz w:val="26"/>
          <w:szCs w:val="26"/>
          <w:lang w:val="uk-UA"/>
        </w:rPr>
        <w:t>3.1</w:t>
      </w:r>
      <w:r w:rsidR="00995BDF" w:rsidRPr="00995BDF">
        <w:rPr>
          <w:sz w:val="26"/>
          <w:szCs w:val="26"/>
          <w:lang w:val="uk-UA"/>
        </w:rPr>
        <w:t>3</w:t>
      </w:r>
      <w:r w:rsidRPr="00995BDF">
        <w:rPr>
          <w:sz w:val="26"/>
          <w:szCs w:val="26"/>
          <w:lang w:val="uk-UA"/>
        </w:rPr>
        <w:t>.1. Паркування транспортних засобів з порушенням вимог Правил дорожнього руху, Правил паркування транспортних засобів, цих Правил та Правил благоустрою території Вінницької міської територіальної громади.</w:t>
      </w:r>
    </w:p>
    <w:p w:rsidR="004F4326" w:rsidRPr="00B21351" w:rsidRDefault="004F4326" w:rsidP="004F4326">
      <w:pPr>
        <w:pStyle w:val="a9"/>
        <w:shd w:val="clear" w:color="auto" w:fill="FFFFFF"/>
        <w:spacing w:after="360"/>
        <w:ind w:firstLine="709"/>
        <w:jc w:val="both"/>
        <w:rPr>
          <w:sz w:val="26"/>
          <w:szCs w:val="26"/>
          <w:lang w:val="uk-UA"/>
        </w:rPr>
      </w:pPr>
      <w:r w:rsidRPr="00B21351">
        <w:rPr>
          <w:sz w:val="26"/>
          <w:szCs w:val="26"/>
          <w:lang w:val="uk-UA"/>
        </w:rPr>
        <w:lastRenderedPageBreak/>
        <w:t>3.1</w:t>
      </w:r>
      <w:r w:rsidR="00B21351" w:rsidRPr="00B21351">
        <w:rPr>
          <w:sz w:val="26"/>
          <w:szCs w:val="26"/>
          <w:lang w:val="uk-UA"/>
        </w:rPr>
        <w:t>3</w:t>
      </w:r>
      <w:r w:rsidRPr="00B21351">
        <w:rPr>
          <w:sz w:val="26"/>
          <w:szCs w:val="26"/>
          <w:lang w:val="uk-UA"/>
        </w:rPr>
        <w:t xml:space="preserve">.2. Паркування вантажних транспортних засобів та автобусів на </w:t>
      </w:r>
      <w:proofErr w:type="spellStart"/>
      <w:r w:rsidRPr="00B21351">
        <w:rPr>
          <w:sz w:val="26"/>
          <w:szCs w:val="26"/>
          <w:lang w:val="uk-UA"/>
        </w:rPr>
        <w:t>міжквартальних</w:t>
      </w:r>
      <w:proofErr w:type="spellEnd"/>
      <w:r w:rsidRPr="00B21351">
        <w:rPr>
          <w:sz w:val="26"/>
          <w:szCs w:val="26"/>
          <w:lang w:val="uk-UA"/>
        </w:rPr>
        <w:t xml:space="preserve"> територіях (у дворах житлових будинків).</w:t>
      </w:r>
    </w:p>
    <w:p w:rsidR="004F4326" w:rsidRPr="00487A09" w:rsidRDefault="004F4326" w:rsidP="004F4326">
      <w:pPr>
        <w:pStyle w:val="a9"/>
        <w:shd w:val="clear" w:color="auto" w:fill="FFFFFF"/>
        <w:spacing w:after="360"/>
        <w:ind w:firstLine="709"/>
        <w:jc w:val="both"/>
        <w:rPr>
          <w:sz w:val="26"/>
          <w:szCs w:val="26"/>
          <w:lang w:val="uk-UA"/>
        </w:rPr>
      </w:pPr>
      <w:r w:rsidRPr="00487A09">
        <w:rPr>
          <w:sz w:val="26"/>
          <w:szCs w:val="26"/>
          <w:lang w:val="uk-UA"/>
        </w:rPr>
        <w:t>3.1</w:t>
      </w:r>
      <w:r w:rsidR="00487A09" w:rsidRPr="00487A09">
        <w:rPr>
          <w:sz w:val="26"/>
          <w:szCs w:val="26"/>
          <w:lang w:val="uk-UA"/>
        </w:rPr>
        <w:t>3</w:t>
      </w:r>
      <w:r w:rsidRPr="00487A09">
        <w:rPr>
          <w:sz w:val="26"/>
          <w:szCs w:val="26"/>
          <w:lang w:val="uk-UA"/>
        </w:rPr>
        <w:t xml:space="preserve">.3. Обладнання суб'єктами господарювання (в тому числі операторами) майданчиків для паркування на тротуарах, </w:t>
      </w:r>
      <w:proofErr w:type="spellStart"/>
      <w:r w:rsidRPr="00487A09">
        <w:rPr>
          <w:sz w:val="26"/>
          <w:szCs w:val="26"/>
          <w:lang w:val="uk-UA"/>
        </w:rPr>
        <w:t>велодоріжках</w:t>
      </w:r>
      <w:proofErr w:type="spellEnd"/>
      <w:r w:rsidRPr="00487A09">
        <w:rPr>
          <w:sz w:val="26"/>
          <w:szCs w:val="26"/>
          <w:lang w:val="uk-UA"/>
        </w:rPr>
        <w:t>.</w:t>
      </w:r>
    </w:p>
    <w:p w:rsidR="004F4326" w:rsidRPr="00487A09" w:rsidRDefault="004F4326" w:rsidP="004F4326">
      <w:pPr>
        <w:pStyle w:val="a9"/>
        <w:shd w:val="clear" w:color="auto" w:fill="FFFFFF"/>
        <w:spacing w:after="360"/>
        <w:ind w:firstLine="709"/>
        <w:jc w:val="both"/>
        <w:rPr>
          <w:sz w:val="26"/>
          <w:szCs w:val="26"/>
          <w:lang w:val="uk-UA"/>
        </w:rPr>
      </w:pPr>
      <w:r w:rsidRPr="00487A09">
        <w:rPr>
          <w:sz w:val="26"/>
          <w:szCs w:val="26"/>
          <w:lang w:val="uk-UA"/>
        </w:rPr>
        <w:t>3.1</w:t>
      </w:r>
      <w:r w:rsidR="00487A09" w:rsidRPr="00487A09">
        <w:rPr>
          <w:sz w:val="26"/>
          <w:szCs w:val="26"/>
          <w:lang w:val="uk-UA"/>
        </w:rPr>
        <w:t>3</w:t>
      </w:r>
      <w:r w:rsidRPr="00487A09">
        <w:rPr>
          <w:sz w:val="26"/>
          <w:szCs w:val="26"/>
          <w:lang w:val="uk-UA"/>
        </w:rPr>
        <w:t>.4. Влаштування майданчиків для паркування на вулицях з двома смугами руху завширшки менш як 6 м.</w:t>
      </w:r>
    </w:p>
    <w:p w:rsidR="004F4326" w:rsidRPr="00FD00DB" w:rsidRDefault="004F4326" w:rsidP="004F4326">
      <w:pPr>
        <w:pStyle w:val="a9"/>
        <w:shd w:val="clear" w:color="auto" w:fill="FFFFFF"/>
        <w:spacing w:after="360"/>
        <w:ind w:firstLine="709"/>
        <w:jc w:val="both"/>
        <w:rPr>
          <w:sz w:val="26"/>
          <w:szCs w:val="26"/>
          <w:lang w:val="uk-UA"/>
        </w:rPr>
      </w:pPr>
      <w:r w:rsidRPr="00FD00DB">
        <w:rPr>
          <w:sz w:val="26"/>
          <w:szCs w:val="26"/>
          <w:lang w:val="uk-UA"/>
        </w:rPr>
        <w:t>3.1</w:t>
      </w:r>
      <w:r w:rsidR="00FD00DB" w:rsidRPr="00FD00DB">
        <w:rPr>
          <w:sz w:val="26"/>
          <w:szCs w:val="26"/>
          <w:lang w:val="uk-UA"/>
        </w:rPr>
        <w:t>3</w:t>
      </w:r>
      <w:r w:rsidRPr="00FD00DB">
        <w:rPr>
          <w:sz w:val="26"/>
          <w:szCs w:val="26"/>
          <w:lang w:val="uk-UA"/>
        </w:rPr>
        <w:t xml:space="preserve">.5. Організація відведених </w:t>
      </w:r>
      <w:proofErr w:type="spellStart"/>
      <w:r w:rsidRPr="00FD00DB">
        <w:rPr>
          <w:sz w:val="26"/>
          <w:szCs w:val="26"/>
          <w:lang w:val="uk-UA"/>
        </w:rPr>
        <w:t>паркувальних</w:t>
      </w:r>
      <w:proofErr w:type="spellEnd"/>
      <w:r w:rsidRPr="00FD00DB">
        <w:rPr>
          <w:sz w:val="26"/>
          <w:szCs w:val="26"/>
          <w:lang w:val="uk-UA"/>
        </w:rPr>
        <w:t xml:space="preserve"> майданчиків в місцях, прилеглих до закладів охорони здоров'я (лікувальних установ, що надають стаціонарно-медичну допомогу хворим), крім фармацевтичних, приватних </w:t>
      </w:r>
      <w:proofErr w:type="spellStart"/>
      <w:r w:rsidRPr="00FD00DB">
        <w:rPr>
          <w:sz w:val="26"/>
          <w:szCs w:val="26"/>
          <w:lang w:val="uk-UA"/>
        </w:rPr>
        <w:t>клінік</w:t>
      </w:r>
      <w:proofErr w:type="spellEnd"/>
      <w:r w:rsidRPr="00FD00DB">
        <w:rPr>
          <w:sz w:val="26"/>
          <w:szCs w:val="26"/>
          <w:lang w:val="uk-UA"/>
        </w:rPr>
        <w:t>, амбулаторно-поліклінічних, діагностичних центрів та санітарно-профілактичних закладів, до дитячих дошкільних закладів і загальноосвітніх шкіл, територія яких безпосередньо прилягає до вулиці (проспекту, провулку тощо), до міських кладовищ.</w:t>
      </w:r>
    </w:p>
    <w:p w:rsidR="004F4326" w:rsidRPr="00877BB5" w:rsidRDefault="004F4326" w:rsidP="004F4326">
      <w:pPr>
        <w:pStyle w:val="a9"/>
        <w:shd w:val="clear" w:color="auto" w:fill="FFFFFF"/>
        <w:tabs>
          <w:tab w:val="left" w:pos="1110"/>
        </w:tabs>
        <w:spacing w:after="360"/>
        <w:ind w:firstLine="709"/>
        <w:jc w:val="both"/>
        <w:rPr>
          <w:sz w:val="26"/>
          <w:szCs w:val="26"/>
          <w:lang w:val="uk-UA"/>
        </w:rPr>
      </w:pPr>
      <w:r w:rsidRPr="00877BB5">
        <w:rPr>
          <w:sz w:val="26"/>
          <w:szCs w:val="26"/>
          <w:lang w:val="uk-UA"/>
        </w:rPr>
        <w:t>3.1</w:t>
      </w:r>
      <w:r w:rsidR="00877BB5" w:rsidRPr="00877BB5">
        <w:rPr>
          <w:sz w:val="26"/>
          <w:szCs w:val="26"/>
          <w:lang w:val="uk-UA"/>
        </w:rPr>
        <w:t>3</w:t>
      </w:r>
      <w:r w:rsidRPr="00877BB5">
        <w:rPr>
          <w:sz w:val="26"/>
          <w:szCs w:val="26"/>
          <w:lang w:val="uk-UA"/>
        </w:rPr>
        <w:t>.6. Паркування транспортних засобів у місцях проведення громадсько-політичних та інших масових заходів.</w:t>
      </w:r>
    </w:p>
    <w:p w:rsidR="004F4326" w:rsidRPr="00BF1697" w:rsidRDefault="004F4326" w:rsidP="004F4326">
      <w:pPr>
        <w:pStyle w:val="a9"/>
        <w:shd w:val="clear" w:color="auto" w:fill="FFFFFF"/>
        <w:tabs>
          <w:tab w:val="left" w:pos="1110"/>
        </w:tabs>
        <w:spacing w:after="360"/>
        <w:ind w:firstLine="709"/>
        <w:jc w:val="both"/>
        <w:rPr>
          <w:sz w:val="26"/>
          <w:szCs w:val="26"/>
          <w:lang w:val="uk-UA"/>
        </w:rPr>
      </w:pPr>
      <w:r w:rsidRPr="00BF1697">
        <w:rPr>
          <w:sz w:val="26"/>
          <w:szCs w:val="26"/>
          <w:lang w:val="uk-UA"/>
        </w:rPr>
        <w:t>3.1</w:t>
      </w:r>
      <w:r w:rsidR="00BF1697" w:rsidRPr="00BF1697">
        <w:rPr>
          <w:sz w:val="26"/>
          <w:szCs w:val="26"/>
          <w:lang w:val="uk-UA"/>
        </w:rPr>
        <w:t>3</w:t>
      </w:r>
      <w:r w:rsidRPr="00BF1697">
        <w:rPr>
          <w:sz w:val="26"/>
          <w:szCs w:val="26"/>
          <w:lang w:val="uk-UA"/>
        </w:rPr>
        <w:t>.7. Паркування транспортних засобів на майданчиках для платного паркування без оплати вартості послуг користування майданчиками для паркування більш ніж 10 хвилин (крім спеціально обладнаних майданчиків, обладнаних автоматичними в’їзними та виїзними терміналами, на яких оплата відбувається під час виїзду з майданчику).</w:t>
      </w:r>
    </w:p>
    <w:p w:rsidR="004F4326" w:rsidRPr="008B6289" w:rsidRDefault="004F4326" w:rsidP="004F4326">
      <w:pPr>
        <w:pStyle w:val="a9"/>
        <w:shd w:val="clear" w:color="auto" w:fill="FFFFFF"/>
        <w:spacing w:after="360"/>
        <w:ind w:firstLine="709"/>
        <w:jc w:val="both"/>
        <w:rPr>
          <w:sz w:val="26"/>
          <w:szCs w:val="26"/>
          <w:lang w:val="uk-UA"/>
        </w:rPr>
      </w:pPr>
      <w:r w:rsidRPr="008B6289">
        <w:rPr>
          <w:sz w:val="26"/>
          <w:szCs w:val="26"/>
          <w:lang w:val="uk-UA"/>
        </w:rPr>
        <w:t>3.1</w:t>
      </w:r>
      <w:r w:rsidR="00A73F74" w:rsidRPr="008B6289">
        <w:rPr>
          <w:sz w:val="26"/>
          <w:szCs w:val="26"/>
          <w:lang w:val="uk-UA"/>
        </w:rPr>
        <w:t>4</w:t>
      </w:r>
      <w:r w:rsidRPr="008B6289">
        <w:rPr>
          <w:sz w:val="26"/>
          <w:szCs w:val="26"/>
          <w:lang w:val="uk-UA"/>
        </w:rPr>
        <w:t xml:space="preserve">. З метою запобігання заїзду та стихійного паркування транспортних засобів на тротуарах, площах, </w:t>
      </w:r>
      <w:proofErr w:type="spellStart"/>
      <w:r w:rsidRPr="008B6289">
        <w:rPr>
          <w:sz w:val="26"/>
          <w:szCs w:val="26"/>
          <w:lang w:val="uk-UA"/>
        </w:rPr>
        <w:t>велодоріжках</w:t>
      </w:r>
      <w:proofErr w:type="spellEnd"/>
      <w:r w:rsidRPr="008B6289">
        <w:rPr>
          <w:sz w:val="26"/>
          <w:szCs w:val="26"/>
          <w:lang w:val="uk-UA"/>
        </w:rPr>
        <w:t xml:space="preserve">, газонах, дитячих та спортивних майданчиках, у пішохідних та паркових зонах по краю проїзної частини можуть застосовуватися </w:t>
      </w:r>
      <w:proofErr w:type="spellStart"/>
      <w:r w:rsidRPr="008B6289">
        <w:rPr>
          <w:sz w:val="26"/>
          <w:szCs w:val="26"/>
          <w:lang w:val="uk-UA"/>
        </w:rPr>
        <w:t>антипаркувальні</w:t>
      </w:r>
      <w:proofErr w:type="spellEnd"/>
      <w:r w:rsidRPr="008B6289">
        <w:rPr>
          <w:sz w:val="26"/>
          <w:szCs w:val="26"/>
          <w:lang w:val="uk-UA"/>
        </w:rPr>
        <w:t xml:space="preserve"> засоби.</w:t>
      </w:r>
    </w:p>
    <w:p w:rsidR="004F4326" w:rsidRPr="00076DF7" w:rsidRDefault="004F4326" w:rsidP="004F4326">
      <w:pPr>
        <w:pStyle w:val="a9"/>
        <w:shd w:val="clear" w:color="auto" w:fill="FFFFFF"/>
        <w:spacing w:after="360"/>
        <w:ind w:firstLine="709"/>
        <w:jc w:val="both"/>
        <w:rPr>
          <w:b/>
          <w:sz w:val="26"/>
          <w:szCs w:val="26"/>
          <w:lang w:val="uk-UA"/>
        </w:rPr>
      </w:pPr>
      <w:r w:rsidRPr="00076DF7">
        <w:rPr>
          <w:b/>
          <w:sz w:val="26"/>
          <w:szCs w:val="26"/>
          <w:lang w:val="uk-UA"/>
        </w:rPr>
        <w:t>Обладнання майданчиків для паркування</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4.1. Майданчики для паркування обладнуються відповідно до вимог цих Правил,  Правил паркування транспортних засобів, Правил дорожнього руху та інших законодавчих актів.</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 xml:space="preserve">4.2. Відведені майданчики для паркування позначаються дорожніми знаками та суцільною синьою (блакитною) смугою на проїзній частині і на бордюрі, який відокремлює проїзну частину від пішохідної, а також (у разі необхідності)  можуть обладнуватись </w:t>
      </w:r>
      <w:proofErr w:type="spellStart"/>
      <w:r w:rsidRPr="00076DF7">
        <w:rPr>
          <w:sz w:val="26"/>
          <w:szCs w:val="26"/>
          <w:lang w:val="uk-UA"/>
        </w:rPr>
        <w:t>антипаркувальними</w:t>
      </w:r>
      <w:proofErr w:type="spellEnd"/>
      <w:r w:rsidRPr="00076DF7">
        <w:rPr>
          <w:sz w:val="26"/>
          <w:szCs w:val="26"/>
          <w:lang w:val="uk-UA"/>
        </w:rPr>
        <w:t xml:space="preserve"> стовпцями, встановлюються обмежувальні засоби для створення безпечних умов руху пішоходам. </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4.3. Відведені майданчики для платного паркування повинні обов'язково бути обладнані платіжними пристроями та/або інформаційними знаками про способи та порядок оплати вартості послуг з користування майданчиками для платного паркування через автоматизовану систему контролю оплати вартості послуг з паркування та захищену комп’ютеризовану систему.</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4.4. Спеціально обладнані майданчики для паркування позначаються дорожніми знаками та дорожньою розміткою.</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4.5. Спеціально обладнані майданчики для паркування можуть бути наземними, підземними, багаторівневими.</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lastRenderedPageBreak/>
        <w:t>4.6. На спеціально обладнаних майданчиках для платного паркування обов’язково повинні бути встановлені автоматичні в’їзні та виїзні термінали.</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4.7. На спеціально обладнаних майданчиках для паркування можуть розміщуватися контрольно-пропускний пункт, приміщення для обслуговуючого персоналу, туалет тощо.</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4.8. Підземні та багаторівневі спеціально обладнані майданчики для паркування повинні мати на в’їзді схему розміщення місць для паркування, в’їздів та виїздів, місць, призначених для зупинки, стоянки, паркування транспортних засобів, оснащених електричними двигунами, у тому числі розміщення місць для безоплатного паркування транспортних засобів, зазначених у частині шостій статті 30 Закону України «Про основи соціальної захищеності інвалідів в Україні».</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4.9. Підземні та багаторівневі спеціально обладнані майданчики забезпечуються автоматичними установками пожежогасіння та пожежною сигналізацією.</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4.10. Платіжні пристрої і автоматичні в’їзні та виїзні термінали на майданчиках для платного паркування встановлюються стаціонарно.</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4.11. На майданчиках для платного паркування у доступному для ознайомлення користувачів місці розміщується інформація про:</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4.11.1. оператора (найменування, адреса, контактні телефони);</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4.11.2. вартість послуг з користування майданчиками для платного паркування, спосіб оплати.</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Зазначена інформація подається відповідно до законодавства про мови, а також, у разі потреби, розміщується її переклад англійською мовою.</w:t>
      </w:r>
    </w:p>
    <w:p w:rsidR="004F4326" w:rsidRPr="00076DF7" w:rsidRDefault="004F4326" w:rsidP="004F4326">
      <w:pPr>
        <w:pStyle w:val="a9"/>
        <w:shd w:val="clear" w:color="auto" w:fill="FFFFFF"/>
        <w:spacing w:after="360"/>
        <w:ind w:firstLine="709"/>
        <w:jc w:val="both"/>
        <w:rPr>
          <w:sz w:val="26"/>
          <w:szCs w:val="26"/>
          <w:lang w:val="uk-UA"/>
        </w:rPr>
      </w:pPr>
      <w:r w:rsidRPr="00076DF7">
        <w:rPr>
          <w:sz w:val="26"/>
          <w:szCs w:val="26"/>
          <w:lang w:val="uk-UA"/>
        </w:rPr>
        <w:t>4.12. На майданчиках для паркування обов'язково облаштовуються місця (в обсязі не менше 10 відсотків загальної кількості, але не менш як одне місце) передбаченого стандартами розміру, позначені дорожніми знаками та дорожньою розміткою для паркування транспортних засобів, зазначених у частині шостій статті 30 Закону України "Про основи соціальної захищеності осіб з інвалідністю в Україні". Відстань від в'їзду на майданчик для платного паркування до найближчого такого місця не повинна перевищувати 50 метрів.</w:t>
      </w:r>
    </w:p>
    <w:p w:rsidR="004F4326" w:rsidRPr="00076DF7" w:rsidRDefault="004F4326" w:rsidP="00ED1BCE">
      <w:pPr>
        <w:pStyle w:val="a9"/>
        <w:shd w:val="clear" w:color="auto" w:fill="FFFFFF"/>
        <w:ind w:firstLine="709"/>
        <w:jc w:val="both"/>
        <w:rPr>
          <w:sz w:val="26"/>
          <w:szCs w:val="26"/>
          <w:lang w:val="uk-UA"/>
        </w:rPr>
      </w:pPr>
      <w:r w:rsidRPr="00076DF7">
        <w:rPr>
          <w:sz w:val="26"/>
          <w:szCs w:val="26"/>
          <w:lang w:val="uk-UA"/>
        </w:rPr>
        <w:t>4.13. На місцях для паркування транспортних засобів, зазначених у частині шостій статті 30 Закону України "Про основи соціальної захищеності осіб з інвалідністю в Україні", та місцях, призначених для зупинки, стоянки, паркування транспортних засобів, оснащених електричними двигунами, не можуть бути розміщені інші транспортні засоби.</w:t>
      </w:r>
    </w:p>
    <w:p w:rsidR="004F4326" w:rsidRPr="00076DF7" w:rsidRDefault="004F4326" w:rsidP="00ED1BCE">
      <w:pPr>
        <w:pStyle w:val="a9"/>
        <w:shd w:val="clear" w:color="auto" w:fill="FFFFFF"/>
        <w:ind w:firstLine="709"/>
        <w:jc w:val="both"/>
        <w:rPr>
          <w:sz w:val="26"/>
          <w:szCs w:val="26"/>
          <w:lang w:val="uk-UA"/>
        </w:rPr>
      </w:pPr>
      <w:r w:rsidRPr="00076DF7">
        <w:rPr>
          <w:sz w:val="26"/>
          <w:szCs w:val="26"/>
          <w:lang w:val="uk-UA"/>
        </w:rPr>
        <w:t>4.14. У разі паркування на місцях, призначених для паркування транспортних засобів, зазначених у частині шостій статті 30 Закону України "Про основи соціальної захищеності осіб з інвалідністю в Україні", та місцях, призначених для зупинки, стоянки, паркування транспортних засобів, оснащених електричними двигунами, інших транспортних засобів користувачі цих засобів несуть відповідальність згідно із законодавством.</w:t>
      </w:r>
    </w:p>
    <w:p w:rsidR="005D1995" w:rsidRDefault="005D1995" w:rsidP="004F4326">
      <w:pPr>
        <w:pStyle w:val="a9"/>
        <w:shd w:val="clear" w:color="auto" w:fill="FFFFFF"/>
        <w:spacing w:after="360"/>
        <w:ind w:firstLine="709"/>
        <w:jc w:val="both"/>
        <w:rPr>
          <w:b/>
          <w:color w:val="FF0000"/>
          <w:sz w:val="26"/>
          <w:szCs w:val="26"/>
          <w:lang w:val="uk-UA"/>
        </w:rPr>
      </w:pPr>
    </w:p>
    <w:p w:rsidR="004F4326" w:rsidRPr="005D1995" w:rsidRDefault="004F4326" w:rsidP="004F4326">
      <w:pPr>
        <w:pStyle w:val="a9"/>
        <w:shd w:val="clear" w:color="auto" w:fill="FFFFFF"/>
        <w:spacing w:after="360"/>
        <w:ind w:firstLine="709"/>
        <w:jc w:val="both"/>
        <w:rPr>
          <w:b/>
          <w:sz w:val="26"/>
          <w:szCs w:val="26"/>
          <w:lang w:val="uk-UA"/>
        </w:rPr>
      </w:pPr>
      <w:r w:rsidRPr="005D1995">
        <w:rPr>
          <w:b/>
          <w:sz w:val="26"/>
          <w:szCs w:val="26"/>
          <w:lang w:val="uk-UA"/>
        </w:rPr>
        <w:lastRenderedPageBreak/>
        <w:t>Плата за паркування транспортних засобів</w:t>
      </w:r>
    </w:p>
    <w:p w:rsidR="00ED1BCE" w:rsidRPr="00ED1BCE" w:rsidRDefault="004F4326"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0B0D28">
        <w:rPr>
          <w:color w:val="FF0000"/>
          <w:sz w:val="26"/>
          <w:szCs w:val="26"/>
          <w:lang w:val="uk-UA"/>
        </w:rPr>
        <w:t xml:space="preserve"> </w:t>
      </w:r>
      <w:r w:rsidR="00ED1BCE" w:rsidRPr="00ED1BCE">
        <w:rPr>
          <w:color w:val="000000" w:themeColor="text1"/>
          <w:sz w:val="26"/>
          <w:szCs w:val="26"/>
        </w:rPr>
        <w:t xml:space="preserve">5.1. </w:t>
      </w:r>
      <w:proofErr w:type="spellStart"/>
      <w:r w:rsidR="00ED1BCE" w:rsidRPr="00ED1BCE">
        <w:rPr>
          <w:color w:val="000000" w:themeColor="text1"/>
          <w:sz w:val="26"/>
          <w:szCs w:val="26"/>
        </w:rPr>
        <w:t>Розмір</w:t>
      </w:r>
      <w:proofErr w:type="spellEnd"/>
      <w:r w:rsidR="00ED1BCE" w:rsidRPr="00ED1BCE">
        <w:rPr>
          <w:color w:val="000000" w:themeColor="text1"/>
          <w:sz w:val="26"/>
          <w:szCs w:val="26"/>
        </w:rPr>
        <w:t xml:space="preserve"> плати за </w:t>
      </w:r>
      <w:proofErr w:type="spellStart"/>
      <w:r w:rsidR="00ED1BCE" w:rsidRPr="00ED1BCE">
        <w:rPr>
          <w:color w:val="000000" w:themeColor="text1"/>
          <w:sz w:val="26"/>
          <w:szCs w:val="26"/>
        </w:rPr>
        <w:t>користування</w:t>
      </w:r>
      <w:proofErr w:type="spellEnd"/>
      <w:r w:rsidR="00ED1BCE" w:rsidRPr="00ED1BCE">
        <w:rPr>
          <w:color w:val="000000" w:themeColor="text1"/>
          <w:sz w:val="26"/>
          <w:szCs w:val="26"/>
        </w:rPr>
        <w:t xml:space="preserve"> </w:t>
      </w:r>
      <w:proofErr w:type="spellStart"/>
      <w:r w:rsidR="00ED1BCE" w:rsidRPr="00ED1BCE">
        <w:rPr>
          <w:color w:val="000000" w:themeColor="text1"/>
          <w:sz w:val="26"/>
          <w:szCs w:val="26"/>
        </w:rPr>
        <w:t>майданчиками</w:t>
      </w:r>
      <w:proofErr w:type="spellEnd"/>
      <w:r w:rsidR="00ED1BCE" w:rsidRPr="00ED1BCE">
        <w:rPr>
          <w:color w:val="000000" w:themeColor="text1"/>
          <w:sz w:val="26"/>
          <w:szCs w:val="26"/>
        </w:rPr>
        <w:t xml:space="preserve"> для платного </w:t>
      </w:r>
      <w:proofErr w:type="spellStart"/>
      <w:r w:rsidR="00ED1BCE" w:rsidRPr="00ED1BCE">
        <w:rPr>
          <w:color w:val="000000" w:themeColor="text1"/>
          <w:sz w:val="26"/>
          <w:szCs w:val="26"/>
        </w:rPr>
        <w:t>паркування</w:t>
      </w:r>
      <w:proofErr w:type="spellEnd"/>
      <w:r w:rsidR="00ED1BCE" w:rsidRPr="00ED1BCE">
        <w:rPr>
          <w:color w:val="000000" w:themeColor="text1"/>
          <w:sz w:val="26"/>
          <w:szCs w:val="26"/>
        </w:rPr>
        <w:t xml:space="preserve"> </w:t>
      </w:r>
      <w:proofErr w:type="spellStart"/>
      <w:r w:rsidR="00ED1BCE" w:rsidRPr="00ED1BCE">
        <w:rPr>
          <w:color w:val="000000" w:themeColor="text1"/>
          <w:sz w:val="26"/>
          <w:szCs w:val="26"/>
        </w:rPr>
        <w:t>транспортних</w:t>
      </w:r>
      <w:proofErr w:type="spellEnd"/>
      <w:r w:rsidR="00ED1BCE" w:rsidRPr="00ED1BCE">
        <w:rPr>
          <w:color w:val="000000" w:themeColor="text1"/>
          <w:sz w:val="26"/>
          <w:szCs w:val="26"/>
        </w:rPr>
        <w:t xml:space="preserve"> </w:t>
      </w:r>
      <w:proofErr w:type="spellStart"/>
      <w:r w:rsidR="00ED1BCE" w:rsidRPr="00ED1BCE">
        <w:rPr>
          <w:color w:val="000000" w:themeColor="text1"/>
          <w:sz w:val="26"/>
          <w:szCs w:val="26"/>
        </w:rPr>
        <w:t>засобів</w:t>
      </w:r>
      <w:proofErr w:type="spellEnd"/>
      <w:r w:rsidR="00ED1BCE" w:rsidRPr="00ED1BCE">
        <w:rPr>
          <w:color w:val="000000" w:themeColor="text1"/>
          <w:sz w:val="26"/>
          <w:szCs w:val="26"/>
        </w:rPr>
        <w:t xml:space="preserve"> (тариф) </w:t>
      </w:r>
      <w:proofErr w:type="spellStart"/>
      <w:r w:rsidR="00ED1BCE" w:rsidRPr="00ED1BCE">
        <w:rPr>
          <w:color w:val="000000" w:themeColor="text1"/>
          <w:sz w:val="26"/>
          <w:szCs w:val="26"/>
        </w:rPr>
        <w:t>встановлюються</w:t>
      </w:r>
      <w:proofErr w:type="spellEnd"/>
      <w:r w:rsidR="00ED1BCE" w:rsidRPr="00ED1BCE">
        <w:rPr>
          <w:color w:val="000000" w:themeColor="text1"/>
          <w:sz w:val="26"/>
          <w:szCs w:val="26"/>
        </w:rPr>
        <w:t xml:space="preserve"> </w:t>
      </w:r>
      <w:proofErr w:type="spellStart"/>
      <w:r w:rsidR="00ED1BCE" w:rsidRPr="00ED1BCE">
        <w:rPr>
          <w:color w:val="000000" w:themeColor="text1"/>
          <w:sz w:val="26"/>
          <w:szCs w:val="26"/>
        </w:rPr>
        <w:t>рішенням</w:t>
      </w:r>
      <w:proofErr w:type="spellEnd"/>
      <w:r w:rsidR="00ED1BCE" w:rsidRPr="00ED1BCE">
        <w:rPr>
          <w:color w:val="000000" w:themeColor="text1"/>
          <w:sz w:val="26"/>
          <w:szCs w:val="26"/>
        </w:rPr>
        <w:t xml:space="preserve"> </w:t>
      </w:r>
      <w:proofErr w:type="spellStart"/>
      <w:r w:rsidR="00ED1BCE" w:rsidRPr="00ED1BCE">
        <w:rPr>
          <w:color w:val="000000" w:themeColor="text1"/>
          <w:sz w:val="26"/>
          <w:szCs w:val="26"/>
        </w:rPr>
        <w:t>виконавчого</w:t>
      </w:r>
      <w:proofErr w:type="spellEnd"/>
      <w:r w:rsidR="00ED1BCE" w:rsidRPr="00ED1BCE">
        <w:rPr>
          <w:color w:val="000000" w:themeColor="text1"/>
          <w:sz w:val="26"/>
          <w:szCs w:val="26"/>
        </w:rPr>
        <w:t xml:space="preserve"> </w:t>
      </w:r>
      <w:proofErr w:type="spellStart"/>
      <w:r w:rsidR="00ED1BCE" w:rsidRPr="00ED1BCE">
        <w:rPr>
          <w:color w:val="000000" w:themeColor="text1"/>
          <w:sz w:val="26"/>
          <w:szCs w:val="26"/>
        </w:rPr>
        <w:t>комітету</w:t>
      </w:r>
      <w:proofErr w:type="spellEnd"/>
      <w:r w:rsidR="00ED1BCE" w:rsidRPr="00ED1BCE">
        <w:rPr>
          <w:color w:val="000000" w:themeColor="text1"/>
          <w:sz w:val="26"/>
          <w:szCs w:val="26"/>
        </w:rPr>
        <w:t xml:space="preserve"> </w:t>
      </w:r>
      <w:proofErr w:type="spellStart"/>
      <w:r w:rsidR="00ED1BCE" w:rsidRPr="00ED1BCE">
        <w:rPr>
          <w:color w:val="000000" w:themeColor="text1"/>
          <w:sz w:val="26"/>
          <w:szCs w:val="26"/>
        </w:rPr>
        <w:t>Вінницької</w:t>
      </w:r>
      <w:proofErr w:type="spellEnd"/>
      <w:r w:rsidR="00ED1BCE" w:rsidRPr="00ED1BCE">
        <w:rPr>
          <w:color w:val="000000" w:themeColor="text1"/>
          <w:sz w:val="26"/>
          <w:szCs w:val="26"/>
        </w:rPr>
        <w:t xml:space="preserve"> </w:t>
      </w:r>
      <w:proofErr w:type="spellStart"/>
      <w:r w:rsidR="00ED1BCE" w:rsidRPr="00ED1BCE">
        <w:rPr>
          <w:color w:val="000000" w:themeColor="text1"/>
          <w:sz w:val="26"/>
          <w:szCs w:val="26"/>
        </w:rPr>
        <w:t>міської</w:t>
      </w:r>
      <w:proofErr w:type="spellEnd"/>
      <w:r w:rsidR="00ED1BCE" w:rsidRPr="00ED1BCE">
        <w:rPr>
          <w:color w:val="000000" w:themeColor="text1"/>
          <w:sz w:val="26"/>
          <w:szCs w:val="26"/>
        </w:rPr>
        <w:t xml:space="preserve"> ради.</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5.2. </w:t>
      </w:r>
      <w:proofErr w:type="spellStart"/>
      <w:r w:rsidRPr="00ED1BCE">
        <w:rPr>
          <w:color w:val="000000" w:themeColor="text1"/>
          <w:sz w:val="26"/>
          <w:szCs w:val="26"/>
        </w:rPr>
        <w:t>Під</w:t>
      </w:r>
      <w:proofErr w:type="spellEnd"/>
      <w:r w:rsidRPr="00ED1BCE">
        <w:rPr>
          <w:color w:val="000000" w:themeColor="text1"/>
          <w:sz w:val="26"/>
          <w:szCs w:val="26"/>
        </w:rPr>
        <w:t xml:space="preserve"> час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на </w:t>
      </w:r>
      <w:proofErr w:type="spellStart"/>
      <w:r w:rsidRPr="00ED1BCE">
        <w:rPr>
          <w:color w:val="000000" w:themeColor="text1"/>
          <w:sz w:val="26"/>
          <w:szCs w:val="26"/>
        </w:rPr>
        <w:t>майданчику</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w:t>
      </w:r>
      <w:proofErr w:type="spellStart"/>
      <w:r w:rsidRPr="00ED1BCE">
        <w:rPr>
          <w:color w:val="000000" w:themeColor="text1"/>
          <w:sz w:val="26"/>
          <w:szCs w:val="26"/>
        </w:rPr>
        <w:t>користувач</w:t>
      </w:r>
      <w:proofErr w:type="spellEnd"/>
      <w:r w:rsidRPr="00ED1BCE">
        <w:rPr>
          <w:color w:val="000000" w:themeColor="text1"/>
          <w:sz w:val="26"/>
          <w:szCs w:val="26"/>
        </w:rPr>
        <w:t xml:space="preserve"> </w:t>
      </w:r>
      <w:proofErr w:type="spellStart"/>
      <w:r w:rsidRPr="00ED1BCE">
        <w:rPr>
          <w:color w:val="000000" w:themeColor="text1"/>
          <w:sz w:val="26"/>
          <w:szCs w:val="26"/>
        </w:rPr>
        <w:t>сплачує</w:t>
      </w:r>
      <w:proofErr w:type="spellEnd"/>
      <w:r w:rsidRPr="00ED1BCE">
        <w:rPr>
          <w:color w:val="000000" w:themeColor="text1"/>
          <w:sz w:val="26"/>
          <w:szCs w:val="26"/>
        </w:rPr>
        <w:t xml:space="preserve"> </w:t>
      </w:r>
      <w:proofErr w:type="spellStart"/>
      <w:r w:rsidRPr="00ED1BCE">
        <w:rPr>
          <w:color w:val="000000" w:themeColor="text1"/>
          <w:sz w:val="26"/>
          <w:szCs w:val="26"/>
        </w:rPr>
        <w:t>вартість</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з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майданчиком</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w:t>
      </w:r>
      <w:proofErr w:type="spellStart"/>
      <w:r w:rsidRPr="00ED1BCE">
        <w:rPr>
          <w:color w:val="000000" w:themeColor="text1"/>
          <w:sz w:val="26"/>
          <w:szCs w:val="26"/>
        </w:rPr>
        <w:t>згідно</w:t>
      </w:r>
      <w:proofErr w:type="spellEnd"/>
      <w:r w:rsidRPr="00ED1BCE">
        <w:rPr>
          <w:color w:val="000000" w:themeColor="text1"/>
          <w:sz w:val="26"/>
          <w:szCs w:val="26"/>
        </w:rPr>
        <w:t xml:space="preserve"> з тарифом, </w:t>
      </w:r>
      <w:proofErr w:type="spellStart"/>
      <w:r w:rsidRPr="00ED1BCE">
        <w:rPr>
          <w:color w:val="000000" w:themeColor="text1"/>
          <w:sz w:val="26"/>
          <w:szCs w:val="26"/>
        </w:rPr>
        <w:t>встановленим</w:t>
      </w:r>
      <w:proofErr w:type="spellEnd"/>
      <w:r w:rsidRPr="00ED1BCE">
        <w:rPr>
          <w:color w:val="000000" w:themeColor="text1"/>
          <w:sz w:val="26"/>
          <w:szCs w:val="26"/>
        </w:rPr>
        <w:t xml:space="preserve"> </w:t>
      </w:r>
      <w:proofErr w:type="spellStart"/>
      <w:r w:rsidRPr="00ED1BCE">
        <w:rPr>
          <w:color w:val="000000" w:themeColor="text1"/>
          <w:sz w:val="26"/>
          <w:szCs w:val="26"/>
        </w:rPr>
        <w:t>рішенням</w:t>
      </w:r>
      <w:proofErr w:type="spellEnd"/>
      <w:r w:rsidRPr="00ED1BCE">
        <w:rPr>
          <w:color w:val="000000" w:themeColor="text1"/>
          <w:sz w:val="26"/>
          <w:szCs w:val="26"/>
        </w:rPr>
        <w:t xml:space="preserve"> </w:t>
      </w:r>
      <w:proofErr w:type="spellStart"/>
      <w:r w:rsidRPr="00ED1BCE">
        <w:rPr>
          <w:color w:val="000000" w:themeColor="text1"/>
          <w:sz w:val="26"/>
          <w:szCs w:val="26"/>
        </w:rPr>
        <w:t>виконавчого</w:t>
      </w:r>
      <w:proofErr w:type="spellEnd"/>
      <w:r w:rsidRPr="00ED1BCE">
        <w:rPr>
          <w:color w:val="000000" w:themeColor="text1"/>
          <w:sz w:val="26"/>
          <w:szCs w:val="26"/>
        </w:rPr>
        <w:t xml:space="preserve"> органу </w:t>
      </w:r>
      <w:proofErr w:type="spellStart"/>
      <w:r w:rsidRPr="00ED1BCE">
        <w:rPr>
          <w:color w:val="000000" w:themeColor="text1"/>
          <w:sz w:val="26"/>
          <w:szCs w:val="26"/>
        </w:rPr>
        <w:t>Вінницької</w:t>
      </w:r>
      <w:proofErr w:type="spellEnd"/>
      <w:r w:rsidRPr="00ED1BCE">
        <w:rPr>
          <w:color w:val="000000" w:themeColor="text1"/>
          <w:sz w:val="26"/>
          <w:szCs w:val="26"/>
        </w:rPr>
        <w:t xml:space="preserve"> </w:t>
      </w:r>
      <w:proofErr w:type="spellStart"/>
      <w:r w:rsidRPr="00ED1BCE">
        <w:rPr>
          <w:color w:val="000000" w:themeColor="text1"/>
          <w:sz w:val="26"/>
          <w:szCs w:val="26"/>
        </w:rPr>
        <w:t>міської</w:t>
      </w:r>
      <w:proofErr w:type="spellEnd"/>
      <w:r w:rsidRPr="00ED1BCE">
        <w:rPr>
          <w:color w:val="000000" w:themeColor="text1"/>
          <w:sz w:val="26"/>
          <w:szCs w:val="26"/>
        </w:rPr>
        <w:t xml:space="preserve"> ради.</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5.3. </w:t>
      </w:r>
      <w:proofErr w:type="spellStart"/>
      <w:r w:rsidRPr="00ED1BCE">
        <w:rPr>
          <w:color w:val="000000" w:themeColor="text1"/>
          <w:sz w:val="26"/>
          <w:szCs w:val="26"/>
        </w:rPr>
        <w:t>Вартість</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з </w:t>
      </w:r>
      <w:proofErr w:type="spellStart"/>
      <w:r w:rsidRPr="00ED1BCE">
        <w:rPr>
          <w:color w:val="000000" w:themeColor="text1"/>
          <w:sz w:val="26"/>
          <w:szCs w:val="26"/>
        </w:rPr>
        <w:t>утримання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майданчиків</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w:t>
      </w:r>
      <w:proofErr w:type="spellStart"/>
      <w:r w:rsidRPr="00ED1BCE">
        <w:rPr>
          <w:color w:val="000000" w:themeColor="text1"/>
          <w:sz w:val="26"/>
          <w:szCs w:val="26"/>
        </w:rPr>
        <w:t>транспортних</w:t>
      </w:r>
      <w:proofErr w:type="spellEnd"/>
      <w:r w:rsidRPr="00ED1BCE">
        <w:rPr>
          <w:color w:val="000000" w:themeColor="text1"/>
          <w:sz w:val="26"/>
          <w:szCs w:val="26"/>
        </w:rPr>
        <w:t xml:space="preserve"> </w:t>
      </w:r>
      <w:proofErr w:type="spellStart"/>
      <w:r w:rsidRPr="00ED1BCE">
        <w:rPr>
          <w:color w:val="000000" w:themeColor="text1"/>
          <w:sz w:val="26"/>
          <w:szCs w:val="26"/>
        </w:rPr>
        <w:t>засобів</w:t>
      </w:r>
      <w:proofErr w:type="spellEnd"/>
      <w:r w:rsidRPr="00ED1BCE">
        <w:rPr>
          <w:color w:val="000000" w:themeColor="text1"/>
          <w:sz w:val="26"/>
          <w:szCs w:val="26"/>
        </w:rPr>
        <w:t xml:space="preserve"> </w:t>
      </w:r>
      <w:proofErr w:type="spellStart"/>
      <w:r w:rsidRPr="00ED1BCE">
        <w:rPr>
          <w:color w:val="000000" w:themeColor="text1"/>
          <w:sz w:val="26"/>
          <w:szCs w:val="26"/>
        </w:rPr>
        <w:t>розраховується</w:t>
      </w:r>
      <w:proofErr w:type="spellEnd"/>
      <w:r w:rsidRPr="00ED1BCE">
        <w:rPr>
          <w:color w:val="000000" w:themeColor="text1"/>
          <w:sz w:val="26"/>
          <w:szCs w:val="26"/>
        </w:rPr>
        <w:t xml:space="preserve"> </w:t>
      </w:r>
      <w:proofErr w:type="spellStart"/>
      <w:r w:rsidRPr="00ED1BCE">
        <w:rPr>
          <w:color w:val="000000" w:themeColor="text1"/>
          <w:sz w:val="26"/>
          <w:szCs w:val="26"/>
        </w:rPr>
        <w:t>відповідно</w:t>
      </w:r>
      <w:proofErr w:type="spellEnd"/>
      <w:r w:rsidRPr="00ED1BCE">
        <w:rPr>
          <w:color w:val="000000" w:themeColor="text1"/>
          <w:sz w:val="26"/>
          <w:szCs w:val="26"/>
        </w:rPr>
        <w:t xml:space="preserve"> до Порядку </w:t>
      </w:r>
      <w:proofErr w:type="spellStart"/>
      <w:r w:rsidRPr="00ED1BCE">
        <w:rPr>
          <w:color w:val="000000" w:themeColor="text1"/>
          <w:sz w:val="26"/>
          <w:szCs w:val="26"/>
        </w:rPr>
        <w:t>формування</w:t>
      </w:r>
      <w:proofErr w:type="spellEnd"/>
      <w:r w:rsidRPr="00ED1BCE">
        <w:rPr>
          <w:color w:val="000000" w:themeColor="text1"/>
          <w:sz w:val="26"/>
          <w:szCs w:val="26"/>
        </w:rPr>
        <w:t xml:space="preserve"> </w:t>
      </w:r>
      <w:proofErr w:type="spellStart"/>
      <w:r w:rsidRPr="00ED1BCE">
        <w:rPr>
          <w:color w:val="000000" w:themeColor="text1"/>
          <w:sz w:val="26"/>
          <w:szCs w:val="26"/>
        </w:rPr>
        <w:t>тарифів</w:t>
      </w:r>
      <w:proofErr w:type="spellEnd"/>
      <w:r w:rsidRPr="00ED1BCE">
        <w:rPr>
          <w:color w:val="000000" w:themeColor="text1"/>
          <w:sz w:val="26"/>
          <w:szCs w:val="26"/>
        </w:rPr>
        <w:t xml:space="preserve"> на </w:t>
      </w:r>
      <w:proofErr w:type="spellStart"/>
      <w:r w:rsidRPr="00ED1BCE">
        <w:rPr>
          <w:color w:val="000000" w:themeColor="text1"/>
          <w:sz w:val="26"/>
          <w:szCs w:val="26"/>
        </w:rPr>
        <w:t>послуги</w:t>
      </w:r>
      <w:proofErr w:type="spellEnd"/>
      <w:r w:rsidRPr="00ED1BCE">
        <w:rPr>
          <w:color w:val="000000" w:themeColor="text1"/>
          <w:sz w:val="26"/>
          <w:szCs w:val="26"/>
        </w:rPr>
        <w:t xml:space="preserve"> з </w:t>
      </w:r>
      <w:proofErr w:type="spellStart"/>
      <w:r w:rsidRPr="00ED1BCE">
        <w:rPr>
          <w:color w:val="000000" w:themeColor="text1"/>
          <w:sz w:val="26"/>
          <w:szCs w:val="26"/>
        </w:rPr>
        <w:t>утримання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майданчиків</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w:t>
      </w:r>
      <w:proofErr w:type="spellStart"/>
      <w:r w:rsidRPr="00ED1BCE">
        <w:rPr>
          <w:color w:val="000000" w:themeColor="text1"/>
          <w:sz w:val="26"/>
          <w:szCs w:val="26"/>
        </w:rPr>
        <w:t>транспортних</w:t>
      </w:r>
      <w:proofErr w:type="spellEnd"/>
      <w:r w:rsidRPr="00ED1BCE">
        <w:rPr>
          <w:color w:val="000000" w:themeColor="text1"/>
          <w:sz w:val="26"/>
          <w:szCs w:val="26"/>
        </w:rPr>
        <w:t xml:space="preserve"> </w:t>
      </w:r>
      <w:proofErr w:type="spellStart"/>
      <w:r w:rsidRPr="00ED1BCE">
        <w:rPr>
          <w:color w:val="000000" w:themeColor="text1"/>
          <w:sz w:val="26"/>
          <w:szCs w:val="26"/>
        </w:rPr>
        <w:t>засобів</w:t>
      </w:r>
      <w:proofErr w:type="spellEnd"/>
      <w:r w:rsidRPr="00ED1BCE">
        <w:rPr>
          <w:color w:val="000000" w:themeColor="text1"/>
          <w:sz w:val="26"/>
          <w:szCs w:val="26"/>
        </w:rPr>
        <w:t xml:space="preserve">, </w:t>
      </w:r>
      <w:proofErr w:type="spellStart"/>
      <w:r w:rsidRPr="00ED1BCE">
        <w:rPr>
          <w:color w:val="000000" w:themeColor="text1"/>
          <w:sz w:val="26"/>
          <w:szCs w:val="26"/>
        </w:rPr>
        <w:t>затвердженого</w:t>
      </w:r>
      <w:proofErr w:type="spellEnd"/>
      <w:r w:rsidRPr="00ED1BCE">
        <w:rPr>
          <w:color w:val="000000" w:themeColor="text1"/>
          <w:sz w:val="26"/>
          <w:szCs w:val="26"/>
        </w:rPr>
        <w:t xml:space="preserve"> </w:t>
      </w:r>
      <w:proofErr w:type="spellStart"/>
      <w:r w:rsidRPr="00ED1BCE">
        <w:rPr>
          <w:color w:val="000000" w:themeColor="text1"/>
          <w:sz w:val="26"/>
          <w:szCs w:val="26"/>
        </w:rPr>
        <w:t>Постановою</w:t>
      </w:r>
      <w:proofErr w:type="spellEnd"/>
      <w:r w:rsidRPr="00ED1BCE">
        <w:rPr>
          <w:color w:val="000000" w:themeColor="text1"/>
          <w:sz w:val="26"/>
          <w:szCs w:val="26"/>
        </w:rPr>
        <w:t xml:space="preserve"> </w:t>
      </w:r>
      <w:proofErr w:type="spellStart"/>
      <w:r w:rsidRPr="00ED1BCE">
        <w:rPr>
          <w:color w:val="000000" w:themeColor="text1"/>
          <w:sz w:val="26"/>
          <w:szCs w:val="26"/>
        </w:rPr>
        <w:t>Кабінету</w:t>
      </w:r>
      <w:proofErr w:type="spellEnd"/>
      <w:r w:rsidRPr="00ED1BCE">
        <w:rPr>
          <w:color w:val="000000" w:themeColor="text1"/>
          <w:sz w:val="26"/>
          <w:szCs w:val="26"/>
        </w:rPr>
        <w:t xml:space="preserve"> </w:t>
      </w:r>
      <w:proofErr w:type="spellStart"/>
      <w:r w:rsidRPr="00ED1BCE">
        <w:rPr>
          <w:color w:val="000000" w:themeColor="text1"/>
          <w:sz w:val="26"/>
          <w:szCs w:val="26"/>
        </w:rPr>
        <w:t>Міністрів</w:t>
      </w:r>
      <w:proofErr w:type="spellEnd"/>
      <w:r w:rsidRPr="00ED1BCE">
        <w:rPr>
          <w:color w:val="000000" w:themeColor="text1"/>
          <w:sz w:val="26"/>
          <w:szCs w:val="26"/>
        </w:rPr>
        <w:t xml:space="preserve"> </w:t>
      </w:r>
      <w:proofErr w:type="spellStart"/>
      <w:r w:rsidRPr="00ED1BCE">
        <w:rPr>
          <w:color w:val="000000" w:themeColor="text1"/>
          <w:sz w:val="26"/>
          <w:szCs w:val="26"/>
        </w:rPr>
        <w:t>України</w:t>
      </w:r>
      <w:proofErr w:type="spellEnd"/>
      <w:r w:rsidRPr="00ED1BCE">
        <w:rPr>
          <w:color w:val="000000" w:themeColor="text1"/>
          <w:sz w:val="26"/>
          <w:szCs w:val="26"/>
        </w:rPr>
        <w:t>.</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5.4. До </w:t>
      </w:r>
      <w:proofErr w:type="spellStart"/>
      <w:r w:rsidRPr="00ED1BCE">
        <w:rPr>
          <w:color w:val="000000" w:themeColor="text1"/>
          <w:sz w:val="26"/>
          <w:szCs w:val="26"/>
        </w:rPr>
        <w:t>способів</w:t>
      </w:r>
      <w:proofErr w:type="spellEnd"/>
      <w:r w:rsidRPr="00ED1BCE">
        <w:rPr>
          <w:color w:val="000000" w:themeColor="text1"/>
          <w:sz w:val="26"/>
          <w:szCs w:val="26"/>
        </w:rPr>
        <w:t xml:space="preserve"> та </w:t>
      </w:r>
      <w:proofErr w:type="spellStart"/>
      <w:r w:rsidRPr="00ED1BCE">
        <w:rPr>
          <w:color w:val="000000" w:themeColor="text1"/>
          <w:sz w:val="26"/>
          <w:szCs w:val="26"/>
        </w:rPr>
        <w:t>засобів</w:t>
      </w:r>
      <w:proofErr w:type="spellEnd"/>
      <w:r w:rsidRPr="00ED1BCE">
        <w:rPr>
          <w:color w:val="000000" w:themeColor="text1"/>
          <w:sz w:val="26"/>
          <w:szCs w:val="26"/>
        </w:rPr>
        <w:t xml:space="preserve"> оплати за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майданчиками</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на </w:t>
      </w:r>
      <w:proofErr w:type="spellStart"/>
      <w:r w:rsidRPr="00ED1BCE">
        <w:rPr>
          <w:color w:val="000000" w:themeColor="text1"/>
          <w:sz w:val="26"/>
          <w:szCs w:val="26"/>
        </w:rPr>
        <w:t>території</w:t>
      </w:r>
      <w:proofErr w:type="spellEnd"/>
      <w:r w:rsidRPr="00ED1BCE">
        <w:rPr>
          <w:color w:val="000000" w:themeColor="text1"/>
          <w:sz w:val="26"/>
          <w:szCs w:val="26"/>
        </w:rPr>
        <w:t xml:space="preserve"> </w:t>
      </w:r>
      <w:proofErr w:type="spellStart"/>
      <w:r w:rsidRPr="00ED1BCE">
        <w:rPr>
          <w:color w:val="000000" w:themeColor="text1"/>
          <w:sz w:val="26"/>
          <w:szCs w:val="26"/>
        </w:rPr>
        <w:t>Вінницької</w:t>
      </w:r>
      <w:proofErr w:type="spellEnd"/>
      <w:r w:rsidRPr="00ED1BCE">
        <w:rPr>
          <w:color w:val="000000" w:themeColor="text1"/>
          <w:sz w:val="26"/>
          <w:szCs w:val="26"/>
        </w:rPr>
        <w:t xml:space="preserve"> </w:t>
      </w:r>
      <w:proofErr w:type="spellStart"/>
      <w:r w:rsidRPr="00ED1BCE">
        <w:rPr>
          <w:color w:val="000000" w:themeColor="text1"/>
          <w:sz w:val="26"/>
          <w:szCs w:val="26"/>
        </w:rPr>
        <w:t>міської</w:t>
      </w:r>
      <w:proofErr w:type="spellEnd"/>
      <w:r w:rsidRPr="00ED1BCE">
        <w:rPr>
          <w:color w:val="000000" w:themeColor="text1"/>
          <w:sz w:val="26"/>
          <w:szCs w:val="26"/>
        </w:rPr>
        <w:t xml:space="preserve"> </w:t>
      </w:r>
      <w:proofErr w:type="spellStart"/>
      <w:r w:rsidRPr="00ED1BCE">
        <w:rPr>
          <w:color w:val="000000" w:themeColor="text1"/>
          <w:sz w:val="26"/>
          <w:szCs w:val="26"/>
        </w:rPr>
        <w:t>територіальної</w:t>
      </w:r>
      <w:proofErr w:type="spellEnd"/>
      <w:r w:rsidRPr="00ED1BCE">
        <w:rPr>
          <w:color w:val="000000" w:themeColor="text1"/>
          <w:sz w:val="26"/>
          <w:szCs w:val="26"/>
        </w:rPr>
        <w:t xml:space="preserve"> </w:t>
      </w:r>
      <w:proofErr w:type="spellStart"/>
      <w:r w:rsidRPr="00ED1BCE">
        <w:rPr>
          <w:color w:val="000000" w:themeColor="text1"/>
          <w:sz w:val="26"/>
          <w:szCs w:val="26"/>
        </w:rPr>
        <w:t>громади</w:t>
      </w:r>
      <w:proofErr w:type="spellEnd"/>
      <w:r w:rsidRPr="00ED1BCE">
        <w:rPr>
          <w:color w:val="000000" w:themeColor="text1"/>
          <w:sz w:val="26"/>
          <w:szCs w:val="26"/>
        </w:rPr>
        <w:t xml:space="preserve"> </w:t>
      </w:r>
      <w:proofErr w:type="spellStart"/>
      <w:r w:rsidRPr="00ED1BCE">
        <w:rPr>
          <w:color w:val="000000" w:themeColor="text1"/>
          <w:sz w:val="26"/>
          <w:szCs w:val="26"/>
        </w:rPr>
        <w:t>входять</w:t>
      </w:r>
      <w:proofErr w:type="spellEnd"/>
      <w:r w:rsidRPr="00ED1BCE">
        <w:rPr>
          <w:color w:val="000000" w:themeColor="text1"/>
          <w:sz w:val="26"/>
          <w:szCs w:val="26"/>
        </w:rPr>
        <w:t>:</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5.4.1. У </w:t>
      </w:r>
      <w:proofErr w:type="spellStart"/>
      <w:r w:rsidRPr="00ED1BCE">
        <w:rPr>
          <w:color w:val="000000" w:themeColor="text1"/>
          <w:sz w:val="26"/>
          <w:szCs w:val="26"/>
        </w:rPr>
        <w:t>готівковій</w:t>
      </w:r>
      <w:proofErr w:type="spellEnd"/>
      <w:r w:rsidRPr="00ED1BCE">
        <w:rPr>
          <w:color w:val="000000" w:themeColor="text1"/>
          <w:sz w:val="26"/>
          <w:szCs w:val="26"/>
        </w:rPr>
        <w:t xml:space="preserve"> </w:t>
      </w:r>
      <w:proofErr w:type="spellStart"/>
      <w:r w:rsidRPr="00ED1BCE">
        <w:rPr>
          <w:color w:val="000000" w:themeColor="text1"/>
          <w:sz w:val="26"/>
          <w:szCs w:val="26"/>
        </w:rPr>
        <w:t>формі</w:t>
      </w:r>
      <w:proofErr w:type="spellEnd"/>
      <w:r w:rsidRPr="00ED1BCE">
        <w:rPr>
          <w:color w:val="000000" w:themeColor="text1"/>
          <w:sz w:val="26"/>
          <w:szCs w:val="26"/>
        </w:rPr>
        <w:t xml:space="preserve"> через </w:t>
      </w:r>
      <w:proofErr w:type="spellStart"/>
      <w:r w:rsidRPr="00ED1BCE">
        <w:rPr>
          <w:color w:val="000000" w:themeColor="text1"/>
          <w:sz w:val="26"/>
          <w:szCs w:val="26"/>
        </w:rPr>
        <w:t>технічні</w:t>
      </w:r>
      <w:proofErr w:type="spellEnd"/>
      <w:r w:rsidRPr="00ED1BCE">
        <w:rPr>
          <w:color w:val="000000" w:themeColor="text1"/>
          <w:sz w:val="26"/>
          <w:szCs w:val="26"/>
        </w:rPr>
        <w:t xml:space="preserve"> </w:t>
      </w:r>
      <w:proofErr w:type="spellStart"/>
      <w:r w:rsidRPr="00ED1BCE">
        <w:rPr>
          <w:color w:val="000000" w:themeColor="text1"/>
          <w:sz w:val="26"/>
          <w:szCs w:val="26"/>
        </w:rPr>
        <w:t>пристрої</w:t>
      </w:r>
      <w:proofErr w:type="spellEnd"/>
      <w:r w:rsidRPr="00ED1BCE">
        <w:rPr>
          <w:color w:val="000000" w:themeColor="text1"/>
          <w:sz w:val="26"/>
          <w:szCs w:val="26"/>
        </w:rPr>
        <w:t>;</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5.4.2. У </w:t>
      </w:r>
      <w:proofErr w:type="spellStart"/>
      <w:r w:rsidRPr="00ED1BCE">
        <w:rPr>
          <w:color w:val="000000" w:themeColor="text1"/>
          <w:sz w:val="26"/>
          <w:szCs w:val="26"/>
        </w:rPr>
        <w:t>безготівковій</w:t>
      </w:r>
      <w:proofErr w:type="spellEnd"/>
      <w:r w:rsidRPr="00ED1BCE">
        <w:rPr>
          <w:color w:val="000000" w:themeColor="text1"/>
          <w:sz w:val="26"/>
          <w:szCs w:val="26"/>
        </w:rPr>
        <w:t xml:space="preserve"> </w:t>
      </w:r>
      <w:proofErr w:type="spellStart"/>
      <w:r w:rsidRPr="00ED1BCE">
        <w:rPr>
          <w:color w:val="000000" w:themeColor="text1"/>
          <w:sz w:val="26"/>
          <w:szCs w:val="26"/>
        </w:rPr>
        <w:t>формі</w:t>
      </w:r>
      <w:proofErr w:type="spellEnd"/>
      <w:r w:rsidRPr="00ED1BCE">
        <w:rPr>
          <w:color w:val="000000" w:themeColor="text1"/>
          <w:sz w:val="26"/>
          <w:szCs w:val="26"/>
        </w:rPr>
        <w:t xml:space="preserve"> (</w:t>
      </w:r>
      <w:proofErr w:type="spellStart"/>
      <w:r w:rsidRPr="00ED1BCE">
        <w:rPr>
          <w:color w:val="000000" w:themeColor="text1"/>
          <w:sz w:val="26"/>
          <w:szCs w:val="26"/>
        </w:rPr>
        <w:t>платіжними</w:t>
      </w:r>
      <w:proofErr w:type="spellEnd"/>
      <w:r w:rsidRPr="00ED1BCE">
        <w:rPr>
          <w:color w:val="000000" w:themeColor="text1"/>
          <w:sz w:val="26"/>
          <w:szCs w:val="26"/>
        </w:rPr>
        <w:t xml:space="preserve"> </w:t>
      </w:r>
      <w:proofErr w:type="spellStart"/>
      <w:r w:rsidRPr="00ED1BCE">
        <w:rPr>
          <w:color w:val="000000" w:themeColor="text1"/>
          <w:sz w:val="26"/>
          <w:szCs w:val="26"/>
        </w:rPr>
        <w:t>картками</w:t>
      </w:r>
      <w:proofErr w:type="spellEnd"/>
      <w:r w:rsidRPr="00ED1BCE">
        <w:rPr>
          <w:color w:val="000000" w:themeColor="text1"/>
          <w:sz w:val="26"/>
          <w:szCs w:val="26"/>
        </w:rPr>
        <w:t>):</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5.4.2.1. Через </w:t>
      </w:r>
      <w:proofErr w:type="spellStart"/>
      <w:r w:rsidRPr="00ED1BCE">
        <w:rPr>
          <w:color w:val="000000" w:themeColor="text1"/>
          <w:sz w:val="26"/>
          <w:szCs w:val="26"/>
        </w:rPr>
        <w:t>технічні</w:t>
      </w:r>
      <w:proofErr w:type="spellEnd"/>
      <w:r w:rsidRPr="00ED1BCE">
        <w:rPr>
          <w:color w:val="000000" w:themeColor="text1"/>
          <w:sz w:val="26"/>
          <w:szCs w:val="26"/>
        </w:rPr>
        <w:t xml:space="preserve"> </w:t>
      </w:r>
      <w:proofErr w:type="spellStart"/>
      <w:r w:rsidRPr="00ED1BCE">
        <w:rPr>
          <w:color w:val="000000" w:themeColor="text1"/>
          <w:sz w:val="26"/>
          <w:szCs w:val="26"/>
        </w:rPr>
        <w:t>пристрої</w:t>
      </w:r>
      <w:proofErr w:type="spellEnd"/>
      <w:r w:rsidRPr="00ED1BCE">
        <w:rPr>
          <w:color w:val="000000" w:themeColor="text1"/>
          <w:sz w:val="26"/>
          <w:szCs w:val="26"/>
        </w:rPr>
        <w:t xml:space="preserve"> для </w:t>
      </w:r>
      <w:proofErr w:type="spellStart"/>
      <w:r w:rsidRPr="00ED1BCE">
        <w:rPr>
          <w:color w:val="000000" w:themeColor="text1"/>
          <w:sz w:val="26"/>
          <w:szCs w:val="26"/>
        </w:rPr>
        <w:t>попередньої</w:t>
      </w:r>
      <w:proofErr w:type="spellEnd"/>
      <w:r w:rsidRPr="00ED1BCE">
        <w:rPr>
          <w:color w:val="000000" w:themeColor="text1"/>
          <w:sz w:val="26"/>
          <w:szCs w:val="26"/>
        </w:rPr>
        <w:t xml:space="preserve"> оплати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w:t>
      </w:r>
      <w:proofErr w:type="spellStart"/>
      <w:r w:rsidRPr="00ED1BCE">
        <w:rPr>
          <w:color w:val="000000" w:themeColor="text1"/>
          <w:sz w:val="26"/>
          <w:szCs w:val="26"/>
        </w:rPr>
        <w:t>із</w:t>
      </w:r>
      <w:proofErr w:type="spellEnd"/>
      <w:r w:rsidRPr="00ED1BCE">
        <w:rPr>
          <w:color w:val="000000" w:themeColor="text1"/>
          <w:sz w:val="26"/>
          <w:szCs w:val="26"/>
        </w:rPr>
        <w:t xml:space="preserve">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майданчиками</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5.4.2.2. Через веб-</w:t>
      </w:r>
      <w:proofErr w:type="spellStart"/>
      <w:r w:rsidRPr="00ED1BCE">
        <w:rPr>
          <w:color w:val="000000" w:themeColor="text1"/>
          <w:sz w:val="26"/>
          <w:szCs w:val="26"/>
        </w:rPr>
        <w:t>сайти</w:t>
      </w:r>
      <w:proofErr w:type="spellEnd"/>
      <w:r w:rsidRPr="00ED1BCE">
        <w:rPr>
          <w:color w:val="000000" w:themeColor="text1"/>
          <w:sz w:val="26"/>
          <w:szCs w:val="26"/>
        </w:rPr>
        <w:t xml:space="preserve"> в </w:t>
      </w:r>
      <w:proofErr w:type="spellStart"/>
      <w:r w:rsidRPr="00ED1BCE">
        <w:rPr>
          <w:color w:val="000000" w:themeColor="text1"/>
          <w:sz w:val="26"/>
          <w:szCs w:val="26"/>
        </w:rPr>
        <w:t>мережі</w:t>
      </w:r>
      <w:proofErr w:type="spellEnd"/>
      <w:r w:rsidRPr="00ED1BCE">
        <w:rPr>
          <w:color w:val="000000" w:themeColor="text1"/>
          <w:sz w:val="26"/>
          <w:szCs w:val="26"/>
        </w:rPr>
        <w:t xml:space="preserve"> </w:t>
      </w:r>
      <w:proofErr w:type="spellStart"/>
      <w:r w:rsidRPr="00ED1BCE">
        <w:rPr>
          <w:color w:val="000000" w:themeColor="text1"/>
          <w:sz w:val="26"/>
          <w:szCs w:val="26"/>
        </w:rPr>
        <w:t>інтернет</w:t>
      </w:r>
      <w:proofErr w:type="spellEnd"/>
      <w:r w:rsidRPr="00ED1BCE">
        <w:rPr>
          <w:color w:val="000000" w:themeColor="text1"/>
          <w:sz w:val="26"/>
          <w:szCs w:val="26"/>
        </w:rPr>
        <w:t xml:space="preserve">, </w:t>
      </w:r>
      <w:proofErr w:type="spellStart"/>
      <w:r w:rsidRPr="00ED1BCE">
        <w:rPr>
          <w:color w:val="000000" w:themeColor="text1"/>
          <w:sz w:val="26"/>
          <w:szCs w:val="26"/>
        </w:rPr>
        <w:t>які</w:t>
      </w:r>
      <w:proofErr w:type="spellEnd"/>
      <w:r w:rsidRPr="00ED1BCE">
        <w:rPr>
          <w:color w:val="000000" w:themeColor="text1"/>
          <w:sz w:val="26"/>
          <w:szCs w:val="26"/>
        </w:rPr>
        <w:t xml:space="preserve"> </w:t>
      </w:r>
      <w:proofErr w:type="spellStart"/>
      <w:r w:rsidRPr="00ED1BCE">
        <w:rPr>
          <w:color w:val="000000" w:themeColor="text1"/>
          <w:sz w:val="26"/>
          <w:szCs w:val="26"/>
        </w:rPr>
        <w:t>входять</w:t>
      </w:r>
      <w:proofErr w:type="spellEnd"/>
      <w:r w:rsidRPr="00ED1BCE">
        <w:rPr>
          <w:color w:val="000000" w:themeColor="text1"/>
          <w:sz w:val="26"/>
          <w:szCs w:val="26"/>
        </w:rPr>
        <w:t xml:space="preserve"> </w:t>
      </w:r>
      <w:proofErr w:type="gramStart"/>
      <w:r w:rsidRPr="00ED1BCE">
        <w:rPr>
          <w:color w:val="000000" w:themeColor="text1"/>
          <w:sz w:val="26"/>
          <w:szCs w:val="26"/>
        </w:rPr>
        <w:t>до складу</w:t>
      </w:r>
      <w:proofErr w:type="gramEnd"/>
      <w:r w:rsidRPr="00ED1BCE">
        <w:rPr>
          <w:color w:val="000000" w:themeColor="text1"/>
          <w:sz w:val="26"/>
          <w:szCs w:val="26"/>
        </w:rPr>
        <w:t xml:space="preserve"> </w:t>
      </w:r>
      <w:proofErr w:type="spellStart"/>
      <w:r w:rsidRPr="00ED1BCE">
        <w:rPr>
          <w:color w:val="000000" w:themeColor="text1"/>
          <w:sz w:val="26"/>
          <w:szCs w:val="26"/>
        </w:rPr>
        <w:t>автоматизованої</w:t>
      </w:r>
      <w:proofErr w:type="spellEnd"/>
      <w:r w:rsidRPr="00ED1BCE">
        <w:rPr>
          <w:color w:val="000000" w:themeColor="text1"/>
          <w:sz w:val="26"/>
          <w:szCs w:val="26"/>
        </w:rPr>
        <w:t xml:space="preserve"> </w:t>
      </w:r>
      <w:proofErr w:type="spellStart"/>
      <w:r w:rsidRPr="00ED1BCE">
        <w:rPr>
          <w:color w:val="000000" w:themeColor="text1"/>
          <w:sz w:val="26"/>
          <w:szCs w:val="26"/>
        </w:rPr>
        <w:t>системи</w:t>
      </w:r>
      <w:proofErr w:type="spellEnd"/>
      <w:r w:rsidRPr="00ED1BCE">
        <w:rPr>
          <w:color w:val="000000" w:themeColor="text1"/>
          <w:sz w:val="26"/>
          <w:szCs w:val="26"/>
        </w:rPr>
        <w:t xml:space="preserve"> контролю оплати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з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w:t>
      </w:r>
      <w:proofErr w:type="spellStart"/>
      <w:r w:rsidRPr="00ED1BCE">
        <w:rPr>
          <w:color w:val="000000" w:themeColor="text1"/>
          <w:sz w:val="26"/>
          <w:szCs w:val="26"/>
        </w:rPr>
        <w:t>або</w:t>
      </w:r>
      <w:proofErr w:type="spellEnd"/>
      <w:r w:rsidRPr="00ED1BCE">
        <w:rPr>
          <w:color w:val="000000" w:themeColor="text1"/>
          <w:sz w:val="26"/>
          <w:szCs w:val="26"/>
        </w:rPr>
        <w:t xml:space="preserve"> </w:t>
      </w:r>
      <w:proofErr w:type="spellStart"/>
      <w:r w:rsidRPr="00ED1BCE">
        <w:rPr>
          <w:color w:val="000000" w:themeColor="text1"/>
          <w:sz w:val="26"/>
          <w:szCs w:val="26"/>
        </w:rPr>
        <w:t>інтегровані</w:t>
      </w:r>
      <w:proofErr w:type="spellEnd"/>
      <w:r w:rsidRPr="00ED1BCE">
        <w:rPr>
          <w:color w:val="000000" w:themeColor="text1"/>
          <w:sz w:val="26"/>
          <w:szCs w:val="26"/>
        </w:rPr>
        <w:t xml:space="preserve"> до </w:t>
      </w:r>
      <w:proofErr w:type="spellStart"/>
      <w:r w:rsidRPr="00ED1BCE">
        <w:rPr>
          <w:color w:val="000000" w:themeColor="text1"/>
          <w:sz w:val="26"/>
          <w:szCs w:val="26"/>
        </w:rPr>
        <w:t>такої</w:t>
      </w:r>
      <w:proofErr w:type="spellEnd"/>
      <w:r w:rsidRPr="00ED1BCE">
        <w:rPr>
          <w:color w:val="000000" w:themeColor="text1"/>
          <w:sz w:val="26"/>
          <w:szCs w:val="26"/>
        </w:rPr>
        <w:t xml:space="preserve"> </w:t>
      </w:r>
      <w:proofErr w:type="spellStart"/>
      <w:r w:rsidRPr="00ED1BCE">
        <w:rPr>
          <w:color w:val="000000" w:themeColor="text1"/>
          <w:sz w:val="26"/>
          <w:szCs w:val="26"/>
        </w:rPr>
        <w:t>автоматизованої</w:t>
      </w:r>
      <w:proofErr w:type="spellEnd"/>
      <w:r w:rsidRPr="00ED1BCE">
        <w:rPr>
          <w:color w:val="000000" w:themeColor="text1"/>
          <w:sz w:val="26"/>
          <w:szCs w:val="26"/>
        </w:rPr>
        <w:t xml:space="preserve"> </w:t>
      </w:r>
      <w:proofErr w:type="spellStart"/>
      <w:r w:rsidRPr="00ED1BCE">
        <w:rPr>
          <w:color w:val="000000" w:themeColor="text1"/>
          <w:sz w:val="26"/>
          <w:szCs w:val="26"/>
        </w:rPr>
        <w:t>системи</w:t>
      </w:r>
      <w:proofErr w:type="spellEnd"/>
      <w:r w:rsidRPr="00ED1BCE">
        <w:rPr>
          <w:color w:val="000000" w:themeColor="text1"/>
          <w:sz w:val="26"/>
          <w:szCs w:val="26"/>
        </w:rPr>
        <w:t xml:space="preserve">, для </w:t>
      </w:r>
      <w:proofErr w:type="spellStart"/>
      <w:r w:rsidRPr="00ED1BCE">
        <w:rPr>
          <w:color w:val="000000" w:themeColor="text1"/>
          <w:sz w:val="26"/>
          <w:szCs w:val="26"/>
        </w:rPr>
        <w:t>придбання</w:t>
      </w:r>
      <w:proofErr w:type="spellEnd"/>
      <w:r w:rsidRPr="00ED1BCE">
        <w:rPr>
          <w:color w:val="000000" w:themeColor="text1"/>
          <w:sz w:val="26"/>
          <w:szCs w:val="26"/>
        </w:rPr>
        <w:t xml:space="preserve"> </w:t>
      </w:r>
      <w:proofErr w:type="spellStart"/>
      <w:r w:rsidRPr="00ED1BCE">
        <w:rPr>
          <w:color w:val="000000" w:themeColor="text1"/>
          <w:sz w:val="26"/>
          <w:szCs w:val="26"/>
        </w:rPr>
        <w:t>паркувального</w:t>
      </w:r>
      <w:proofErr w:type="spellEnd"/>
      <w:r w:rsidRPr="00ED1BCE">
        <w:rPr>
          <w:color w:val="000000" w:themeColor="text1"/>
          <w:sz w:val="26"/>
          <w:szCs w:val="26"/>
        </w:rPr>
        <w:t xml:space="preserve"> талона </w:t>
      </w:r>
      <w:proofErr w:type="spellStart"/>
      <w:r w:rsidRPr="00ED1BCE">
        <w:rPr>
          <w:color w:val="000000" w:themeColor="text1"/>
          <w:sz w:val="26"/>
          <w:szCs w:val="26"/>
        </w:rPr>
        <w:t>або</w:t>
      </w:r>
      <w:proofErr w:type="spellEnd"/>
      <w:r w:rsidRPr="00ED1BCE">
        <w:rPr>
          <w:color w:val="000000" w:themeColor="text1"/>
          <w:sz w:val="26"/>
          <w:szCs w:val="26"/>
        </w:rPr>
        <w:t xml:space="preserve"> </w:t>
      </w:r>
      <w:proofErr w:type="spellStart"/>
      <w:r w:rsidRPr="00ED1BCE">
        <w:rPr>
          <w:color w:val="000000" w:themeColor="text1"/>
          <w:sz w:val="26"/>
          <w:szCs w:val="26"/>
        </w:rPr>
        <w:t>паркувального</w:t>
      </w:r>
      <w:proofErr w:type="spellEnd"/>
      <w:r w:rsidRPr="00ED1BCE">
        <w:rPr>
          <w:color w:val="000000" w:themeColor="text1"/>
          <w:sz w:val="26"/>
          <w:szCs w:val="26"/>
        </w:rPr>
        <w:t xml:space="preserve"> абонемента </w:t>
      </w:r>
      <w:proofErr w:type="spellStart"/>
      <w:r w:rsidRPr="00ED1BCE">
        <w:rPr>
          <w:color w:val="000000" w:themeColor="text1"/>
          <w:sz w:val="26"/>
          <w:szCs w:val="26"/>
        </w:rPr>
        <w:t>або</w:t>
      </w:r>
      <w:proofErr w:type="spellEnd"/>
      <w:r w:rsidRPr="00ED1BCE">
        <w:rPr>
          <w:color w:val="000000" w:themeColor="text1"/>
          <w:sz w:val="26"/>
          <w:szCs w:val="26"/>
        </w:rPr>
        <w:t xml:space="preserve"> для </w:t>
      </w:r>
      <w:proofErr w:type="spellStart"/>
      <w:r w:rsidRPr="00ED1BCE">
        <w:rPr>
          <w:color w:val="000000" w:themeColor="text1"/>
          <w:sz w:val="26"/>
          <w:szCs w:val="26"/>
        </w:rPr>
        <w:t>попередньої</w:t>
      </w:r>
      <w:proofErr w:type="spellEnd"/>
      <w:r w:rsidRPr="00ED1BCE">
        <w:rPr>
          <w:color w:val="000000" w:themeColor="text1"/>
          <w:sz w:val="26"/>
          <w:szCs w:val="26"/>
        </w:rPr>
        <w:t xml:space="preserve"> оплати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w:t>
      </w:r>
      <w:proofErr w:type="spellStart"/>
      <w:r w:rsidRPr="00ED1BCE">
        <w:rPr>
          <w:color w:val="000000" w:themeColor="text1"/>
          <w:sz w:val="26"/>
          <w:szCs w:val="26"/>
        </w:rPr>
        <w:t>із</w:t>
      </w:r>
      <w:proofErr w:type="spellEnd"/>
      <w:r w:rsidRPr="00ED1BCE">
        <w:rPr>
          <w:color w:val="000000" w:themeColor="text1"/>
          <w:sz w:val="26"/>
          <w:szCs w:val="26"/>
        </w:rPr>
        <w:t xml:space="preserve">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майданчиками</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в тому </w:t>
      </w:r>
      <w:proofErr w:type="spellStart"/>
      <w:r w:rsidRPr="00ED1BCE">
        <w:rPr>
          <w:color w:val="000000" w:themeColor="text1"/>
          <w:sz w:val="26"/>
          <w:szCs w:val="26"/>
        </w:rPr>
        <w:t>числі</w:t>
      </w:r>
      <w:proofErr w:type="spellEnd"/>
      <w:r w:rsidRPr="00ED1BCE">
        <w:rPr>
          <w:color w:val="000000" w:themeColor="text1"/>
          <w:sz w:val="26"/>
          <w:szCs w:val="26"/>
        </w:rPr>
        <w:t xml:space="preserve"> </w:t>
      </w:r>
      <w:proofErr w:type="spellStart"/>
      <w:r w:rsidRPr="00ED1BCE">
        <w:rPr>
          <w:color w:val="000000" w:themeColor="text1"/>
          <w:sz w:val="26"/>
          <w:szCs w:val="26"/>
        </w:rPr>
        <w:t>із</w:t>
      </w:r>
      <w:proofErr w:type="spellEnd"/>
      <w:r w:rsidRPr="00ED1BCE">
        <w:rPr>
          <w:color w:val="000000" w:themeColor="text1"/>
          <w:sz w:val="26"/>
          <w:szCs w:val="26"/>
        </w:rPr>
        <w:t xml:space="preserve"> </w:t>
      </w:r>
      <w:proofErr w:type="spellStart"/>
      <w:r w:rsidRPr="00ED1BCE">
        <w:rPr>
          <w:color w:val="000000" w:themeColor="text1"/>
          <w:sz w:val="26"/>
          <w:szCs w:val="26"/>
        </w:rPr>
        <w:t>застосуванням</w:t>
      </w:r>
      <w:proofErr w:type="spellEnd"/>
      <w:r w:rsidRPr="00ED1BCE">
        <w:rPr>
          <w:color w:val="000000" w:themeColor="text1"/>
          <w:sz w:val="26"/>
          <w:szCs w:val="26"/>
        </w:rPr>
        <w:t xml:space="preserve"> </w:t>
      </w:r>
      <w:proofErr w:type="spellStart"/>
      <w:r w:rsidRPr="00ED1BCE">
        <w:rPr>
          <w:color w:val="000000" w:themeColor="text1"/>
          <w:sz w:val="26"/>
          <w:szCs w:val="26"/>
        </w:rPr>
        <w:t>пільгового</w:t>
      </w:r>
      <w:proofErr w:type="spellEnd"/>
      <w:r w:rsidRPr="00ED1BCE">
        <w:rPr>
          <w:color w:val="000000" w:themeColor="text1"/>
          <w:sz w:val="26"/>
          <w:szCs w:val="26"/>
        </w:rPr>
        <w:t xml:space="preserve"> абонемента;</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5.4.2.3. Через </w:t>
      </w:r>
      <w:proofErr w:type="spellStart"/>
      <w:r w:rsidRPr="00ED1BCE">
        <w:rPr>
          <w:color w:val="000000" w:themeColor="text1"/>
          <w:sz w:val="26"/>
          <w:szCs w:val="26"/>
        </w:rPr>
        <w:t>платіжні</w:t>
      </w:r>
      <w:proofErr w:type="spellEnd"/>
      <w:r w:rsidRPr="00ED1BCE">
        <w:rPr>
          <w:color w:val="000000" w:themeColor="text1"/>
          <w:sz w:val="26"/>
          <w:szCs w:val="26"/>
        </w:rPr>
        <w:t xml:space="preserve"> </w:t>
      </w:r>
      <w:proofErr w:type="spellStart"/>
      <w:r w:rsidRPr="00ED1BCE">
        <w:rPr>
          <w:color w:val="000000" w:themeColor="text1"/>
          <w:sz w:val="26"/>
          <w:szCs w:val="26"/>
        </w:rPr>
        <w:t>сервіси</w:t>
      </w:r>
      <w:proofErr w:type="spellEnd"/>
      <w:r w:rsidRPr="00ED1BCE">
        <w:rPr>
          <w:color w:val="000000" w:themeColor="text1"/>
          <w:sz w:val="26"/>
          <w:szCs w:val="26"/>
        </w:rPr>
        <w:t xml:space="preserve">, </w:t>
      </w:r>
      <w:proofErr w:type="spellStart"/>
      <w:r w:rsidRPr="00ED1BCE">
        <w:rPr>
          <w:color w:val="000000" w:themeColor="text1"/>
          <w:sz w:val="26"/>
          <w:szCs w:val="26"/>
        </w:rPr>
        <w:t>доступні</w:t>
      </w:r>
      <w:proofErr w:type="spellEnd"/>
      <w:r w:rsidRPr="00ED1BCE">
        <w:rPr>
          <w:color w:val="000000" w:themeColor="text1"/>
          <w:sz w:val="26"/>
          <w:szCs w:val="26"/>
        </w:rPr>
        <w:t xml:space="preserve"> з </w:t>
      </w:r>
      <w:proofErr w:type="spellStart"/>
      <w:r w:rsidRPr="00ED1BCE">
        <w:rPr>
          <w:color w:val="000000" w:themeColor="text1"/>
          <w:sz w:val="26"/>
          <w:szCs w:val="26"/>
        </w:rPr>
        <w:t>засобів</w:t>
      </w:r>
      <w:proofErr w:type="spellEnd"/>
      <w:r w:rsidRPr="00ED1BCE">
        <w:rPr>
          <w:color w:val="000000" w:themeColor="text1"/>
          <w:sz w:val="26"/>
          <w:szCs w:val="26"/>
        </w:rPr>
        <w:t xml:space="preserve"> </w:t>
      </w:r>
      <w:proofErr w:type="spellStart"/>
      <w:r w:rsidRPr="00ED1BCE">
        <w:rPr>
          <w:color w:val="000000" w:themeColor="text1"/>
          <w:sz w:val="26"/>
          <w:szCs w:val="26"/>
        </w:rPr>
        <w:t>мобільного</w:t>
      </w:r>
      <w:proofErr w:type="spellEnd"/>
      <w:r w:rsidRPr="00ED1BCE">
        <w:rPr>
          <w:color w:val="000000" w:themeColor="text1"/>
          <w:sz w:val="26"/>
          <w:szCs w:val="26"/>
        </w:rPr>
        <w:t xml:space="preserve"> зв’язку (в тому </w:t>
      </w:r>
      <w:proofErr w:type="spellStart"/>
      <w:r w:rsidRPr="00ED1BCE">
        <w:rPr>
          <w:color w:val="000000" w:themeColor="text1"/>
          <w:sz w:val="26"/>
          <w:szCs w:val="26"/>
        </w:rPr>
        <w:t>числі</w:t>
      </w:r>
      <w:proofErr w:type="spellEnd"/>
      <w:r w:rsidRPr="00ED1BCE">
        <w:rPr>
          <w:color w:val="000000" w:themeColor="text1"/>
          <w:sz w:val="26"/>
          <w:szCs w:val="26"/>
        </w:rPr>
        <w:t xml:space="preserve"> </w:t>
      </w:r>
      <w:proofErr w:type="spellStart"/>
      <w:r w:rsidRPr="00ED1BCE">
        <w:rPr>
          <w:color w:val="000000" w:themeColor="text1"/>
          <w:sz w:val="26"/>
          <w:szCs w:val="26"/>
        </w:rPr>
        <w:t>мобільні</w:t>
      </w:r>
      <w:proofErr w:type="spellEnd"/>
      <w:r w:rsidRPr="00ED1BCE">
        <w:rPr>
          <w:color w:val="000000" w:themeColor="text1"/>
          <w:sz w:val="26"/>
          <w:szCs w:val="26"/>
        </w:rPr>
        <w:t xml:space="preserve"> </w:t>
      </w:r>
      <w:proofErr w:type="spellStart"/>
      <w:r w:rsidRPr="00ED1BCE">
        <w:rPr>
          <w:color w:val="000000" w:themeColor="text1"/>
          <w:sz w:val="26"/>
          <w:szCs w:val="26"/>
        </w:rPr>
        <w:t>додатки</w:t>
      </w:r>
      <w:proofErr w:type="spellEnd"/>
      <w:r w:rsidRPr="00ED1BCE">
        <w:rPr>
          <w:color w:val="000000" w:themeColor="text1"/>
          <w:sz w:val="26"/>
          <w:szCs w:val="26"/>
        </w:rPr>
        <w:t xml:space="preserve">), </w:t>
      </w:r>
      <w:proofErr w:type="spellStart"/>
      <w:r w:rsidRPr="00ED1BCE">
        <w:rPr>
          <w:color w:val="000000" w:themeColor="text1"/>
          <w:sz w:val="26"/>
          <w:szCs w:val="26"/>
        </w:rPr>
        <w:t>які</w:t>
      </w:r>
      <w:proofErr w:type="spellEnd"/>
      <w:r w:rsidRPr="00ED1BCE">
        <w:rPr>
          <w:color w:val="000000" w:themeColor="text1"/>
          <w:sz w:val="26"/>
          <w:szCs w:val="26"/>
        </w:rPr>
        <w:t xml:space="preserve"> </w:t>
      </w:r>
      <w:proofErr w:type="spellStart"/>
      <w:r w:rsidRPr="00ED1BCE">
        <w:rPr>
          <w:color w:val="000000" w:themeColor="text1"/>
          <w:sz w:val="26"/>
          <w:szCs w:val="26"/>
        </w:rPr>
        <w:t>входять</w:t>
      </w:r>
      <w:proofErr w:type="spellEnd"/>
      <w:r w:rsidRPr="00ED1BCE">
        <w:rPr>
          <w:color w:val="000000" w:themeColor="text1"/>
          <w:sz w:val="26"/>
          <w:szCs w:val="26"/>
        </w:rPr>
        <w:t xml:space="preserve"> </w:t>
      </w:r>
      <w:proofErr w:type="gramStart"/>
      <w:r w:rsidRPr="00ED1BCE">
        <w:rPr>
          <w:color w:val="000000" w:themeColor="text1"/>
          <w:sz w:val="26"/>
          <w:szCs w:val="26"/>
        </w:rPr>
        <w:t>до складу</w:t>
      </w:r>
      <w:proofErr w:type="gramEnd"/>
      <w:r w:rsidRPr="00ED1BCE">
        <w:rPr>
          <w:color w:val="000000" w:themeColor="text1"/>
          <w:sz w:val="26"/>
          <w:szCs w:val="26"/>
        </w:rPr>
        <w:t xml:space="preserve"> </w:t>
      </w:r>
      <w:proofErr w:type="spellStart"/>
      <w:r w:rsidRPr="00ED1BCE">
        <w:rPr>
          <w:color w:val="000000" w:themeColor="text1"/>
          <w:sz w:val="26"/>
          <w:szCs w:val="26"/>
        </w:rPr>
        <w:t>автоматизованої</w:t>
      </w:r>
      <w:proofErr w:type="spellEnd"/>
      <w:r w:rsidRPr="00ED1BCE">
        <w:rPr>
          <w:color w:val="000000" w:themeColor="text1"/>
          <w:sz w:val="26"/>
          <w:szCs w:val="26"/>
        </w:rPr>
        <w:t xml:space="preserve"> </w:t>
      </w:r>
      <w:proofErr w:type="spellStart"/>
      <w:r w:rsidRPr="00ED1BCE">
        <w:rPr>
          <w:color w:val="000000" w:themeColor="text1"/>
          <w:sz w:val="26"/>
          <w:szCs w:val="26"/>
        </w:rPr>
        <w:t>системи</w:t>
      </w:r>
      <w:proofErr w:type="spellEnd"/>
      <w:r w:rsidRPr="00ED1BCE">
        <w:rPr>
          <w:color w:val="000000" w:themeColor="text1"/>
          <w:sz w:val="26"/>
          <w:szCs w:val="26"/>
        </w:rPr>
        <w:t xml:space="preserve"> контролю оплати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з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w:t>
      </w:r>
      <w:proofErr w:type="spellStart"/>
      <w:r w:rsidRPr="00ED1BCE">
        <w:rPr>
          <w:color w:val="000000" w:themeColor="text1"/>
          <w:sz w:val="26"/>
          <w:szCs w:val="26"/>
        </w:rPr>
        <w:t>або</w:t>
      </w:r>
      <w:proofErr w:type="spellEnd"/>
      <w:r w:rsidRPr="00ED1BCE">
        <w:rPr>
          <w:color w:val="000000" w:themeColor="text1"/>
          <w:sz w:val="26"/>
          <w:szCs w:val="26"/>
        </w:rPr>
        <w:t xml:space="preserve"> </w:t>
      </w:r>
      <w:proofErr w:type="spellStart"/>
      <w:r w:rsidRPr="00ED1BCE">
        <w:rPr>
          <w:color w:val="000000" w:themeColor="text1"/>
          <w:sz w:val="26"/>
          <w:szCs w:val="26"/>
        </w:rPr>
        <w:t>інтегровані</w:t>
      </w:r>
      <w:proofErr w:type="spellEnd"/>
      <w:r w:rsidRPr="00ED1BCE">
        <w:rPr>
          <w:color w:val="000000" w:themeColor="text1"/>
          <w:sz w:val="26"/>
          <w:szCs w:val="26"/>
        </w:rPr>
        <w:t xml:space="preserve"> до </w:t>
      </w:r>
      <w:proofErr w:type="spellStart"/>
      <w:r w:rsidRPr="00ED1BCE">
        <w:rPr>
          <w:color w:val="000000" w:themeColor="text1"/>
          <w:sz w:val="26"/>
          <w:szCs w:val="26"/>
        </w:rPr>
        <w:t>такої</w:t>
      </w:r>
      <w:proofErr w:type="spellEnd"/>
      <w:r w:rsidRPr="00ED1BCE">
        <w:rPr>
          <w:color w:val="000000" w:themeColor="text1"/>
          <w:sz w:val="26"/>
          <w:szCs w:val="26"/>
        </w:rPr>
        <w:t xml:space="preserve"> </w:t>
      </w:r>
      <w:proofErr w:type="spellStart"/>
      <w:r w:rsidRPr="00ED1BCE">
        <w:rPr>
          <w:color w:val="000000" w:themeColor="text1"/>
          <w:sz w:val="26"/>
          <w:szCs w:val="26"/>
        </w:rPr>
        <w:t>автоматизованої</w:t>
      </w:r>
      <w:proofErr w:type="spellEnd"/>
      <w:r w:rsidRPr="00ED1BCE">
        <w:rPr>
          <w:color w:val="000000" w:themeColor="text1"/>
          <w:sz w:val="26"/>
          <w:szCs w:val="26"/>
        </w:rPr>
        <w:t xml:space="preserve"> </w:t>
      </w:r>
      <w:proofErr w:type="spellStart"/>
      <w:r w:rsidRPr="00ED1BCE">
        <w:rPr>
          <w:color w:val="000000" w:themeColor="text1"/>
          <w:sz w:val="26"/>
          <w:szCs w:val="26"/>
        </w:rPr>
        <w:t>системи</w:t>
      </w:r>
      <w:proofErr w:type="spellEnd"/>
      <w:r w:rsidRPr="00ED1BCE">
        <w:rPr>
          <w:color w:val="000000" w:themeColor="text1"/>
          <w:sz w:val="26"/>
          <w:szCs w:val="26"/>
        </w:rPr>
        <w:t xml:space="preserve">, для </w:t>
      </w:r>
      <w:proofErr w:type="spellStart"/>
      <w:r w:rsidRPr="00ED1BCE">
        <w:rPr>
          <w:color w:val="000000" w:themeColor="text1"/>
          <w:sz w:val="26"/>
          <w:szCs w:val="26"/>
        </w:rPr>
        <w:t>придбання</w:t>
      </w:r>
      <w:proofErr w:type="spellEnd"/>
      <w:r w:rsidRPr="00ED1BCE">
        <w:rPr>
          <w:color w:val="000000" w:themeColor="text1"/>
          <w:sz w:val="26"/>
          <w:szCs w:val="26"/>
        </w:rPr>
        <w:t xml:space="preserve"> </w:t>
      </w:r>
      <w:proofErr w:type="spellStart"/>
      <w:r w:rsidRPr="00ED1BCE">
        <w:rPr>
          <w:color w:val="000000" w:themeColor="text1"/>
          <w:sz w:val="26"/>
          <w:szCs w:val="26"/>
        </w:rPr>
        <w:t>паркувального</w:t>
      </w:r>
      <w:proofErr w:type="spellEnd"/>
      <w:r w:rsidRPr="00ED1BCE">
        <w:rPr>
          <w:color w:val="000000" w:themeColor="text1"/>
          <w:sz w:val="26"/>
          <w:szCs w:val="26"/>
        </w:rPr>
        <w:t xml:space="preserve"> талона </w:t>
      </w:r>
      <w:proofErr w:type="spellStart"/>
      <w:r w:rsidRPr="00ED1BCE">
        <w:rPr>
          <w:color w:val="000000" w:themeColor="text1"/>
          <w:sz w:val="26"/>
          <w:szCs w:val="26"/>
        </w:rPr>
        <w:t>або</w:t>
      </w:r>
      <w:proofErr w:type="spellEnd"/>
      <w:r w:rsidRPr="00ED1BCE">
        <w:rPr>
          <w:color w:val="000000" w:themeColor="text1"/>
          <w:sz w:val="26"/>
          <w:szCs w:val="26"/>
        </w:rPr>
        <w:t xml:space="preserve"> </w:t>
      </w:r>
      <w:proofErr w:type="spellStart"/>
      <w:r w:rsidRPr="00ED1BCE">
        <w:rPr>
          <w:color w:val="000000" w:themeColor="text1"/>
          <w:sz w:val="26"/>
          <w:szCs w:val="26"/>
        </w:rPr>
        <w:t>паркувального</w:t>
      </w:r>
      <w:proofErr w:type="spellEnd"/>
      <w:r w:rsidRPr="00ED1BCE">
        <w:rPr>
          <w:color w:val="000000" w:themeColor="text1"/>
          <w:sz w:val="26"/>
          <w:szCs w:val="26"/>
        </w:rPr>
        <w:t xml:space="preserve"> абонемента </w:t>
      </w:r>
      <w:proofErr w:type="spellStart"/>
      <w:r w:rsidRPr="00ED1BCE">
        <w:rPr>
          <w:color w:val="000000" w:themeColor="text1"/>
          <w:sz w:val="26"/>
          <w:szCs w:val="26"/>
        </w:rPr>
        <w:t>або</w:t>
      </w:r>
      <w:proofErr w:type="spellEnd"/>
      <w:r w:rsidRPr="00ED1BCE">
        <w:rPr>
          <w:color w:val="000000" w:themeColor="text1"/>
          <w:sz w:val="26"/>
          <w:szCs w:val="26"/>
        </w:rPr>
        <w:t xml:space="preserve"> для </w:t>
      </w:r>
      <w:proofErr w:type="spellStart"/>
      <w:r w:rsidRPr="00ED1BCE">
        <w:rPr>
          <w:color w:val="000000" w:themeColor="text1"/>
          <w:sz w:val="26"/>
          <w:szCs w:val="26"/>
        </w:rPr>
        <w:t>попередньої</w:t>
      </w:r>
      <w:proofErr w:type="spellEnd"/>
      <w:r w:rsidRPr="00ED1BCE">
        <w:rPr>
          <w:color w:val="000000" w:themeColor="text1"/>
          <w:sz w:val="26"/>
          <w:szCs w:val="26"/>
        </w:rPr>
        <w:t xml:space="preserve"> оплати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w:t>
      </w:r>
      <w:proofErr w:type="spellStart"/>
      <w:r w:rsidRPr="00ED1BCE">
        <w:rPr>
          <w:color w:val="000000" w:themeColor="text1"/>
          <w:sz w:val="26"/>
          <w:szCs w:val="26"/>
        </w:rPr>
        <w:t>із</w:t>
      </w:r>
      <w:proofErr w:type="spellEnd"/>
      <w:r w:rsidRPr="00ED1BCE">
        <w:rPr>
          <w:color w:val="000000" w:themeColor="text1"/>
          <w:sz w:val="26"/>
          <w:szCs w:val="26"/>
        </w:rPr>
        <w:t xml:space="preserve">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майданчиками</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в тому </w:t>
      </w:r>
      <w:proofErr w:type="spellStart"/>
      <w:r w:rsidRPr="00ED1BCE">
        <w:rPr>
          <w:color w:val="000000" w:themeColor="text1"/>
          <w:sz w:val="26"/>
          <w:szCs w:val="26"/>
        </w:rPr>
        <w:t>числі</w:t>
      </w:r>
      <w:proofErr w:type="spellEnd"/>
      <w:r w:rsidRPr="00ED1BCE">
        <w:rPr>
          <w:color w:val="000000" w:themeColor="text1"/>
          <w:sz w:val="26"/>
          <w:szCs w:val="26"/>
        </w:rPr>
        <w:t xml:space="preserve"> </w:t>
      </w:r>
      <w:proofErr w:type="spellStart"/>
      <w:r w:rsidRPr="00ED1BCE">
        <w:rPr>
          <w:color w:val="000000" w:themeColor="text1"/>
          <w:sz w:val="26"/>
          <w:szCs w:val="26"/>
        </w:rPr>
        <w:t>із</w:t>
      </w:r>
      <w:proofErr w:type="spellEnd"/>
      <w:r w:rsidRPr="00ED1BCE">
        <w:rPr>
          <w:color w:val="000000" w:themeColor="text1"/>
          <w:sz w:val="26"/>
          <w:szCs w:val="26"/>
        </w:rPr>
        <w:t xml:space="preserve"> </w:t>
      </w:r>
      <w:proofErr w:type="spellStart"/>
      <w:r w:rsidRPr="00ED1BCE">
        <w:rPr>
          <w:color w:val="000000" w:themeColor="text1"/>
          <w:sz w:val="26"/>
          <w:szCs w:val="26"/>
        </w:rPr>
        <w:t>застосуванням</w:t>
      </w:r>
      <w:proofErr w:type="spellEnd"/>
      <w:r w:rsidRPr="00ED1BCE">
        <w:rPr>
          <w:color w:val="000000" w:themeColor="text1"/>
          <w:sz w:val="26"/>
          <w:szCs w:val="26"/>
        </w:rPr>
        <w:t xml:space="preserve"> </w:t>
      </w:r>
      <w:proofErr w:type="spellStart"/>
      <w:r w:rsidRPr="00ED1BCE">
        <w:rPr>
          <w:color w:val="000000" w:themeColor="text1"/>
          <w:sz w:val="26"/>
          <w:szCs w:val="26"/>
        </w:rPr>
        <w:t>пільгового</w:t>
      </w:r>
      <w:proofErr w:type="spellEnd"/>
      <w:r w:rsidRPr="00ED1BCE">
        <w:rPr>
          <w:color w:val="000000" w:themeColor="text1"/>
          <w:sz w:val="26"/>
          <w:szCs w:val="26"/>
        </w:rPr>
        <w:t xml:space="preserve"> абонемента;</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5.4.2.4. Через </w:t>
      </w:r>
      <w:proofErr w:type="spellStart"/>
      <w:r w:rsidRPr="00ED1BCE">
        <w:rPr>
          <w:color w:val="000000" w:themeColor="text1"/>
          <w:sz w:val="26"/>
          <w:szCs w:val="26"/>
        </w:rPr>
        <w:t>доступні</w:t>
      </w:r>
      <w:proofErr w:type="spellEnd"/>
      <w:r w:rsidRPr="00ED1BCE">
        <w:rPr>
          <w:color w:val="000000" w:themeColor="text1"/>
          <w:sz w:val="26"/>
          <w:szCs w:val="26"/>
        </w:rPr>
        <w:t xml:space="preserve"> з </w:t>
      </w:r>
      <w:proofErr w:type="spellStart"/>
      <w:r w:rsidRPr="00ED1BCE">
        <w:rPr>
          <w:color w:val="000000" w:themeColor="text1"/>
          <w:sz w:val="26"/>
          <w:szCs w:val="26"/>
        </w:rPr>
        <w:t>засобів</w:t>
      </w:r>
      <w:proofErr w:type="spellEnd"/>
      <w:r w:rsidRPr="00ED1BCE">
        <w:rPr>
          <w:color w:val="000000" w:themeColor="text1"/>
          <w:sz w:val="26"/>
          <w:szCs w:val="26"/>
        </w:rPr>
        <w:t xml:space="preserve"> </w:t>
      </w:r>
      <w:proofErr w:type="spellStart"/>
      <w:r w:rsidRPr="00ED1BCE">
        <w:rPr>
          <w:color w:val="000000" w:themeColor="text1"/>
          <w:sz w:val="26"/>
          <w:szCs w:val="26"/>
        </w:rPr>
        <w:t>мобільного</w:t>
      </w:r>
      <w:proofErr w:type="spellEnd"/>
      <w:r w:rsidRPr="00ED1BCE">
        <w:rPr>
          <w:color w:val="000000" w:themeColor="text1"/>
          <w:sz w:val="26"/>
          <w:szCs w:val="26"/>
        </w:rPr>
        <w:t xml:space="preserve"> зв’язку </w:t>
      </w:r>
      <w:proofErr w:type="spellStart"/>
      <w:r w:rsidRPr="00ED1BCE">
        <w:rPr>
          <w:color w:val="000000" w:themeColor="text1"/>
          <w:sz w:val="26"/>
          <w:szCs w:val="26"/>
        </w:rPr>
        <w:t>платіжні</w:t>
      </w:r>
      <w:proofErr w:type="spellEnd"/>
      <w:r w:rsidRPr="00ED1BCE">
        <w:rPr>
          <w:color w:val="000000" w:themeColor="text1"/>
          <w:sz w:val="26"/>
          <w:szCs w:val="26"/>
        </w:rPr>
        <w:t xml:space="preserve"> </w:t>
      </w:r>
      <w:proofErr w:type="spellStart"/>
      <w:r w:rsidRPr="00ED1BCE">
        <w:rPr>
          <w:color w:val="000000" w:themeColor="text1"/>
          <w:sz w:val="26"/>
          <w:szCs w:val="26"/>
        </w:rPr>
        <w:t>сервіси</w:t>
      </w:r>
      <w:proofErr w:type="spellEnd"/>
      <w:r w:rsidRPr="00ED1BCE">
        <w:rPr>
          <w:color w:val="000000" w:themeColor="text1"/>
          <w:sz w:val="26"/>
          <w:szCs w:val="26"/>
        </w:rPr>
        <w:t xml:space="preserve">, </w:t>
      </w:r>
      <w:proofErr w:type="spellStart"/>
      <w:r w:rsidRPr="00ED1BCE">
        <w:rPr>
          <w:color w:val="000000" w:themeColor="text1"/>
          <w:sz w:val="26"/>
          <w:szCs w:val="26"/>
        </w:rPr>
        <w:t>які</w:t>
      </w:r>
      <w:proofErr w:type="spellEnd"/>
      <w:r w:rsidRPr="00ED1BCE">
        <w:rPr>
          <w:color w:val="000000" w:themeColor="text1"/>
          <w:sz w:val="26"/>
          <w:szCs w:val="26"/>
        </w:rPr>
        <w:t xml:space="preserve"> </w:t>
      </w:r>
      <w:proofErr w:type="spellStart"/>
      <w:r w:rsidRPr="00ED1BCE">
        <w:rPr>
          <w:color w:val="000000" w:themeColor="text1"/>
          <w:sz w:val="26"/>
          <w:szCs w:val="26"/>
        </w:rPr>
        <w:t>входять</w:t>
      </w:r>
      <w:proofErr w:type="spellEnd"/>
      <w:r w:rsidRPr="00ED1BCE">
        <w:rPr>
          <w:color w:val="000000" w:themeColor="text1"/>
          <w:sz w:val="26"/>
          <w:szCs w:val="26"/>
        </w:rPr>
        <w:t xml:space="preserve"> </w:t>
      </w:r>
      <w:proofErr w:type="gramStart"/>
      <w:r w:rsidRPr="00ED1BCE">
        <w:rPr>
          <w:color w:val="000000" w:themeColor="text1"/>
          <w:sz w:val="26"/>
          <w:szCs w:val="26"/>
        </w:rPr>
        <w:t>до складу</w:t>
      </w:r>
      <w:proofErr w:type="gramEnd"/>
      <w:r w:rsidRPr="00ED1BCE">
        <w:rPr>
          <w:color w:val="000000" w:themeColor="text1"/>
          <w:sz w:val="26"/>
          <w:szCs w:val="26"/>
        </w:rPr>
        <w:t xml:space="preserve"> </w:t>
      </w:r>
      <w:proofErr w:type="spellStart"/>
      <w:r w:rsidRPr="00ED1BCE">
        <w:rPr>
          <w:color w:val="000000" w:themeColor="text1"/>
          <w:sz w:val="26"/>
          <w:szCs w:val="26"/>
        </w:rPr>
        <w:t>захищеної</w:t>
      </w:r>
      <w:proofErr w:type="spellEnd"/>
      <w:r w:rsidRPr="00ED1BCE">
        <w:rPr>
          <w:color w:val="000000" w:themeColor="text1"/>
          <w:sz w:val="26"/>
          <w:szCs w:val="26"/>
        </w:rPr>
        <w:t xml:space="preserve"> </w:t>
      </w:r>
      <w:proofErr w:type="spellStart"/>
      <w:r w:rsidRPr="00ED1BCE">
        <w:rPr>
          <w:color w:val="000000" w:themeColor="text1"/>
          <w:sz w:val="26"/>
          <w:szCs w:val="26"/>
        </w:rPr>
        <w:t>комп’ютеризованої</w:t>
      </w:r>
      <w:proofErr w:type="spellEnd"/>
      <w:r w:rsidRPr="00ED1BCE">
        <w:rPr>
          <w:color w:val="000000" w:themeColor="text1"/>
          <w:sz w:val="26"/>
          <w:szCs w:val="26"/>
        </w:rPr>
        <w:t xml:space="preserve"> </w:t>
      </w:r>
      <w:proofErr w:type="spellStart"/>
      <w:r w:rsidRPr="00ED1BCE">
        <w:rPr>
          <w:color w:val="000000" w:themeColor="text1"/>
          <w:sz w:val="26"/>
          <w:szCs w:val="26"/>
        </w:rPr>
        <w:t>системи</w:t>
      </w:r>
      <w:proofErr w:type="spellEnd"/>
      <w:r w:rsidRPr="00ED1BCE">
        <w:rPr>
          <w:color w:val="000000" w:themeColor="text1"/>
          <w:sz w:val="26"/>
          <w:szCs w:val="26"/>
        </w:rPr>
        <w:t xml:space="preserve"> </w:t>
      </w:r>
      <w:proofErr w:type="spellStart"/>
      <w:r w:rsidRPr="00ED1BCE">
        <w:rPr>
          <w:color w:val="000000" w:themeColor="text1"/>
          <w:sz w:val="26"/>
          <w:szCs w:val="26"/>
        </w:rPr>
        <w:t>або</w:t>
      </w:r>
      <w:proofErr w:type="spellEnd"/>
      <w:r w:rsidRPr="00ED1BCE">
        <w:rPr>
          <w:color w:val="000000" w:themeColor="text1"/>
          <w:sz w:val="26"/>
          <w:szCs w:val="26"/>
        </w:rPr>
        <w:t xml:space="preserve"> </w:t>
      </w:r>
      <w:proofErr w:type="spellStart"/>
      <w:r w:rsidRPr="00ED1BCE">
        <w:rPr>
          <w:color w:val="000000" w:themeColor="text1"/>
          <w:sz w:val="26"/>
          <w:szCs w:val="26"/>
        </w:rPr>
        <w:t>інтегровані</w:t>
      </w:r>
      <w:proofErr w:type="spellEnd"/>
      <w:r w:rsidRPr="00ED1BCE">
        <w:rPr>
          <w:color w:val="000000" w:themeColor="text1"/>
          <w:sz w:val="26"/>
          <w:szCs w:val="26"/>
        </w:rPr>
        <w:t xml:space="preserve"> до </w:t>
      </w:r>
      <w:proofErr w:type="spellStart"/>
      <w:r w:rsidRPr="00ED1BCE">
        <w:rPr>
          <w:color w:val="000000" w:themeColor="text1"/>
          <w:sz w:val="26"/>
          <w:szCs w:val="26"/>
        </w:rPr>
        <w:t>такої</w:t>
      </w:r>
      <w:proofErr w:type="spellEnd"/>
      <w:r w:rsidRPr="00ED1BCE">
        <w:rPr>
          <w:color w:val="000000" w:themeColor="text1"/>
          <w:sz w:val="26"/>
          <w:szCs w:val="26"/>
        </w:rPr>
        <w:t xml:space="preserve"> </w:t>
      </w:r>
      <w:proofErr w:type="spellStart"/>
      <w:r w:rsidRPr="00ED1BCE">
        <w:rPr>
          <w:color w:val="000000" w:themeColor="text1"/>
          <w:sz w:val="26"/>
          <w:szCs w:val="26"/>
        </w:rPr>
        <w:t>системи</w:t>
      </w:r>
      <w:proofErr w:type="spellEnd"/>
      <w:r w:rsidRPr="00ED1BCE">
        <w:rPr>
          <w:color w:val="000000" w:themeColor="text1"/>
          <w:sz w:val="26"/>
          <w:szCs w:val="26"/>
        </w:rPr>
        <w:t xml:space="preserve">, для </w:t>
      </w:r>
      <w:proofErr w:type="spellStart"/>
      <w:r w:rsidRPr="00ED1BCE">
        <w:rPr>
          <w:color w:val="000000" w:themeColor="text1"/>
          <w:sz w:val="26"/>
          <w:szCs w:val="26"/>
        </w:rPr>
        <w:t>попередньої</w:t>
      </w:r>
      <w:proofErr w:type="spellEnd"/>
      <w:r w:rsidRPr="00ED1BCE">
        <w:rPr>
          <w:color w:val="000000" w:themeColor="text1"/>
          <w:sz w:val="26"/>
          <w:szCs w:val="26"/>
        </w:rPr>
        <w:t xml:space="preserve"> оплати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w:t>
      </w:r>
      <w:proofErr w:type="spellStart"/>
      <w:r w:rsidRPr="00ED1BCE">
        <w:rPr>
          <w:color w:val="000000" w:themeColor="text1"/>
          <w:sz w:val="26"/>
          <w:szCs w:val="26"/>
        </w:rPr>
        <w:t>із</w:t>
      </w:r>
      <w:proofErr w:type="spellEnd"/>
      <w:r w:rsidRPr="00ED1BCE">
        <w:rPr>
          <w:color w:val="000000" w:themeColor="text1"/>
          <w:sz w:val="26"/>
          <w:szCs w:val="26"/>
        </w:rPr>
        <w:t xml:space="preserve">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майданчиками</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в тому </w:t>
      </w:r>
      <w:proofErr w:type="spellStart"/>
      <w:r w:rsidRPr="00ED1BCE">
        <w:rPr>
          <w:color w:val="000000" w:themeColor="text1"/>
          <w:sz w:val="26"/>
          <w:szCs w:val="26"/>
        </w:rPr>
        <w:t>числі</w:t>
      </w:r>
      <w:proofErr w:type="spellEnd"/>
      <w:r w:rsidRPr="00ED1BCE">
        <w:rPr>
          <w:color w:val="000000" w:themeColor="text1"/>
          <w:sz w:val="26"/>
          <w:szCs w:val="26"/>
        </w:rPr>
        <w:t xml:space="preserve"> </w:t>
      </w:r>
      <w:proofErr w:type="spellStart"/>
      <w:r w:rsidRPr="00ED1BCE">
        <w:rPr>
          <w:color w:val="000000" w:themeColor="text1"/>
          <w:sz w:val="26"/>
          <w:szCs w:val="26"/>
        </w:rPr>
        <w:t>із</w:t>
      </w:r>
      <w:proofErr w:type="spellEnd"/>
      <w:r w:rsidRPr="00ED1BCE">
        <w:rPr>
          <w:color w:val="000000" w:themeColor="text1"/>
          <w:sz w:val="26"/>
          <w:szCs w:val="26"/>
        </w:rPr>
        <w:t xml:space="preserve"> </w:t>
      </w:r>
      <w:proofErr w:type="spellStart"/>
      <w:r w:rsidRPr="00ED1BCE">
        <w:rPr>
          <w:color w:val="000000" w:themeColor="text1"/>
          <w:sz w:val="26"/>
          <w:szCs w:val="26"/>
        </w:rPr>
        <w:t>застосуванням</w:t>
      </w:r>
      <w:proofErr w:type="spellEnd"/>
      <w:r w:rsidRPr="00ED1BCE">
        <w:rPr>
          <w:color w:val="000000" w:themeColor="text1"/>
          <w:sz w:val="26"/>
          <w:szCs w:val="26"/>
        </w:rPr>
        <w:t xml:space="preserve"> </w:t>
      </w:r>
      <w:proofErr w:type="spellStart"/>
      <w:r w:rsidRPr="00ED1BCE">
        <w:rPr>
          <w:color w:val="000000" w:themeColor="text1"/>
          <w:sz w:val="26"/>
          <w:szCs w:val="26"/>
        </w:rPr>
        <w:t>пільгового</w:t>
      </w:r>
      <w:proofErr w:type="spellEnd"/>
      <w:r w:rsidRPr="00ED1BCE">
        <w:rPr>
          <w:color w:val="000000" w:themeColor="text1"/>
          <w:sz w:val="26"/>
          <w:szCs w:val="26"/>
        </w:rPr>
        <w:t xml:space="preserve"> абонемента;</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5.5. </w:t>
      </w:r>
      <w:proofErr w:type="spellStart"/>
      <w:r w:rsidRPr="00ED1BCE">
        <w:rPr>
          <w:color w:val="000000" w:themeColor="text1"/>
          <w:sz w:val="26"/>
          <w:szCs w:val="26"/>
        </w:rPr>
        <w:t>Допускається</w:t>
      </w:r>
      <w:proofErr w:type="spellEnd"/>
      <w:r w:rsidRPr="00ED1BCE">
        <w:rPr>
          <w:color w:val="000000" w:themeColor="text1"/>
          <w:sz w:val="26"/>
          <w:szCs w:val="26"/>
        </w:rPr>
        <w:t xml:space="preserve"> </w:t>
      </w:r>
      <w:proofErr w:type="spellStart"/>
      <w:r w:rsidRPr="00ED1BCE">
        <w:rPr>
          <w:color w:val="000000" w:themeColor="text1"/>
          <w:sz w:val="26"/>
          <w:szCs w:val="26"/>
        </w:rPr>
        <w:t>безоплатна</w:t>
      </w:r>
      <w:proofErr w:type="spellEnd"/>
      <w:r w:rsidRPr="00ED1BCE">
        <w:rPr>
          <w:color w:val="000000" w:themeColor="text1"/>
          <w:sz w:val="26"/>
          <w:szCs w:val="26"/>
        </w:rPr>
        <w:t xml:space="preserve"> стоянка транспортного </w:t>
      </w:r>
      <w:proofErr w:type="spellStart"/>
      <w:r w:rsidRPr="00ED1BCE">
        <w:rPr>
          <w:color w:val="000000" w:themeColor="text1"/>
          <w:sz w:val="26"/>
          <w:szCs w:val="26"/>
        </w:rPr>
        <w:t>засобу</w:t>
      </w:r>
      <w:proofErr w:type="spellEnd"/>
      <w:r w:rsidRPr="00ED1BCE">
        <w:rPr>
          <w:color w:val="000000" w:themeColor="text1"/>
          <w:sz w:val="26"/>
          <w:szCs w:val="26"/>
        </w:rPr>
        <w:t xml:space="preserve"> на </w:t>
      </w:r>
      <w:proofErr w:type="spellStart"/>
      <w:r w:rsidRPr="00ED1BCE">
        <w:rPr>
          <w:color w:val="000000" w:themeColor="text1"/>
          <w:sz w:val="26"/>
          <w:szCs w:val="26"/>
        </w:rPr>
        <w:t>майданчику</w:t>
      </w:r>
      <w:proofErr w:type="spellEnd"/>
      <w:r w:rsidRPr="00ED1BCE">
        <w:rPr>
          <w:color w:val="000000" w:themeColor="text1"/>
          <w:sz w:val="26"/>
          <w:szCs w:val="26"/>
        </w:rPr>
        <w:t xml:space="preserve"> для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w:t>
      </w:r>
      <w:proofErr w:type="spellStart"/>
      <w:r w:rsidRPr="00ED1BCE">
        <w:rPr>
          <w:color w:val="000000" w:themeColor="text1"/>
          <w:sz w:val="26"/>
          <w:szCs w:val="26"/>
        </w:rPr>
        <w:t>протягом</w:t>
      </w:r>
      <w:proofErr w:type="spellEnd"/>
      <w:r w:rsidRPr="00ED1BCE">
        <w:rPr>
          <w:color w:val="000000" w:themeColor="text1"/>
          <w:sz w:val="26"/>
          <w:szCs w:val="26"/>
        </w:rPr>
        <w:t xml:space="preserve"> 10 </w:t>
      </w:r>
      <w:proofErr w:type="spellStart"/>
      <w:r w:rsidRPr="00ED1BCE">
        <w:rPr>
          <w:color w:val="000000" w:themeColor="text1"/>
          <w:sz w:val="26"/>
          <w:szCs w:val="26"/>
        </w:rPr>
        <w:t>хвилин</w:t>
      </w:r>
      <w:proofErr w:type="spellEnd"/>
      <w:r w:rsidRPr="00ED1BCE">
        <w:rPr>
          <w:color w:val="000000" w:themeColor="text1"/>
          <w:sz w:val="26"/>
          <w:szCs w:val="26"/>
        </w:rPr>
        <w:t xml:space="preserve"> </w:t>
      </w:r>
      <w:proofErr w:type="spellStart"/>
      <w:r w:rsidRPr="00ED1BCE">
        <w:rPr>
          <w:color w:val="000000" w:themeColor="text1"/>
          <w:sz w:val="26"/>
          <w:szCs w:val="26"/>
        </w:rPr>
        <w:t>після</w:t>
      </w:r>
      <w:proofErr w:type="spellEnd"/>
      <w:r w:rsidRPr="00ED1BCE">
        <w:rPr>
          <w:color w:val="000000" w:themeColor="text1"/>
          <w:sz w:val="26"/>
          <w:szCs w:val="26"/>
        </w:rPr>
        <w:t xml:space="preserve"> </w:t>
      </w:r>
      <w:proofErr w:type="spellStart"/>
      <w:r w:rsidRPr="00ED1BCE">
        <w:rPr>
          <w:color w:val="000000" w:themeColor="text1"/>
          <w:sz w:val="26"/>
          <w:szCs w:val="26"/>
        </w:rPr>
        <w:t>закінчення</w:t>
      </w:r>
      <w:proofErr w:type="spellEnd"/>
      <w:r w:rsidRPr="00ED1BCE">
        <w:rPr>
          <w:color w:val="000000" w:themeColor="text1"/>
          <w:sz w:val="26"/>
          <w:szCs w:val="26"/>
        </w:rPr>
        <w:t xml:space="preserve"> </w:t>
      </w:r>
      <w:proofErr w:type="spellStart"/>
      <w:r w:rsidRPr="00ED1BCE">
        <w:rPr>
          <w:color w:val="000000" w:themeColor="text1"/>
          <w:sz w:val="26"/>
          <w:szCs w:val="26"/>
        </w:rPr>
        <w:t>сплаченого</w:t>
      </w:r>
      <w:proofErr w:type="spellEnd"/>
      <w:r w:rsidRPr="00ED1BCE">
        <w:rPr>
          <w:color w:val="000000" w:themeColor="text1"/>
          <w:sz w:val="26"/>
          <w:szCs w:val="26"/>
        </w:rPr>
        <w:t xml:space="preserve"> часу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на </w:t>
      </w:r>
      <w:proofErr w:type="spellStart"/>
      <w:r w:rsidRPr="00ED1BCE">
        <w:rPr>
          <w:color w:val="000000" w:themeColor="text1"/>
          <w:sz w:val="26"/>
          <w:szCs w:val="26"/>
        </w:rPr>
        <w:t>цьому</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майданчику</w:t>
      </w:r>
      <w:proofErr w:type="spellEnd"/>
      <w:r w:rsidRPr="00ED1BCE">
        <w:rPr>
          <w:color w:val="000000" w:themeColor="text1"/>
          <w:sz w:val="26"/>
          <w:szCs w:val="26"/>
        </w:rPr>
        <w:t xml:space="preserve"> для </w:t>
      </w:r>
      <w:proofErr w:type="spellStart"/>
      <w:r w:rsidRPr="00ED1BCE">
        <w:rPr>
          <w:color w:val="000000" w:themeColor="text1"/>
          <w:sz w:val="26"/>
          <w:szCs w:val="26"/>
        </w:rPr>
        <w:t>паркування</w:t>
      </w:r>
      <w:proofErr w:type="spellEnd"/>
      <w:r w:rsidRPr="00ED1BCE">
        <w:rPr>
          <w:color w:val="000000" w:themeColor="text1"/>
          <w:sz w:val="26"/>
          <w:szCs w:val="26"/>
        </w:rPr>
        <w:t>.</w:t>
      </w: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lastRenderedPageBreak/>
        <w:t xml:space="preserve">5.6. Оплата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з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майданчиками</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на </w:t>
      </w:r>
      <w:proofErr w:type="spellStart"/>
      <w:r w:rsidRPr="00ED1BCE">
        <w:rPr>
          <w:color w:val="000000" w:themeColor="text1"/>
          <w:sz w:val="26"/>
          <w:szCs w:val="26"/>
        </w:rPr>
        <w:t>яких</w:t>
      </w:r>
      <w:proofErr w:type="spellEnd"/>
      <w:r w:rsidRPr="00ED1BCE">
        <w:rPr>
          <w:color w:val="000000" w:themeColor="text1"/>
          <w:sz w:val="26"/>
          <w:szCs w:val="26"/>
        </w:rPr>
        <w:t xml:space="preserve"> не </w:t>
      </w:r>
      <w:proofErr w:type="spellStart"/>
      <w:r w:rsidRPr="00ED1BCE">
        <w:rPr>
          <w:color w:val="000000" w:themeColor="text1"/>
          <w:sz w:val="26"/>
          <w:szCs w:val="26"/>
        </w:rPr>
        <w:t>запроваджено</w:t>
      </w:r>
      <w:proofErr w:type="spellEnd"/>
      <w:r w:rsidRPr="00ED1BCE">
        <w:rPr>
          <w:color w:val="000000" w:themeColor="text1"/>
          <w:sz w:val="26"/>
          <w:szCs w:val="26"/>
        </w:rPr>
        <w:t xml:space="preserve"> </w:t>
      </w:r>
      <w:proofErr w:type="spellStart"/>
      <w:r w:rsidRPr="00ED1BCE">
        <w:rPr>
          <w:color w:val="000000" w:themeColor="text1"/>
          <w:sz w:val="26"/>
          <w:szCs w:val="26"/>
        </w:rPr>
        <w:t>автоматизовану</w:t>
      </w:r>
      <w:proofErr w:type="spellEnd"/>
      <w:r w:rsidRPr="00ED1BCE">
        <w:rPr>
          <w:color w:val="000000" w:themeColor="text1"/>
          <w:sz w:val="26"/>
          <w:szCs w:val="26"/>
        </w:rPr>
        <w:t xml:space="preserve"> систему, </w:t>
      </w:r>
      <w:proofErr w:type="spellStart"/>
      <w:r w:rsidRPr="00ED1BCE">
        <w:rPr>
          <w:color w:val="000000" w:themeColor="text1"/>
          <w:sz w:val="26"/>
          <w:szCs w:val="26"/>
        </w:rPr>
        <w:t>здійснюється</w:t>
      </w:r>
      <w:proofErr w:type="spellEnd"/>
      <w:r w:rsidRPr="00ED1BCE">
        <w:rPr>
          <w:color w:val="000000" w:themeColor="text1"/>
          <w:sz w:val="26"/>
          <w:szCs w:val="26"/>
        </w:rPr>
        <w:t xml:space="preserve"> у </w:t>
      </w:r>
      <w:proofErr w:type="spellStart"/>
      <w:r w:rsidRPr="00ED1BCE">
        <w:rPr>
          <w:color w:val="000000" w:themeColor="text1"/>
          <w:sz w:val="26"/>
          <w:szCs w:val="26"/>
        </w:rPr>
        <w:t>безготівковій</w:t>
      </w:r>
      <w:proofErr w:type="spellEnd"/>
      <w:r w:rsidRPr="00ED1BCE">
        <w:rPr>
          <w:color w:val="000000" w:themeColor="text1"/>
          <w:sz w:val="26"/>
          <w:szCs w:val="26"/>
        </w:rPr>
        <w:t xml:space="preserve"> </w:t>
      </w:r>
      <w:proofErr w:type="spellStart"/>
      <w:r w:rsidRPr="00ED1BCE">
        <w:rPr>
          <w:color w:val="000000" w:themeColor="text1"/>
          <w:sz w:val="26"/>
          <w:szCs w:val="26"/>
        </w:rPr>
        <w:t>формі</w:t>
      </w:r>
      <w:proofErr w:type="spellEnd"/>
      <w:r w:rsidRPr="00ED1BCE">
        <w:rPr>
          <w:color w:val="000000" w:themeColor="text1"/>
          <w:sz w:val="26"/>
          <w:szCs w:val="26"/>
        </w:rPr>
        <w:t xml:space="preserve"> за такими способами:</w:t>
      </w: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 </w:t>
      </w:r>
      <w:proofErr w:type="spellStart"/>
      <w:r w:rsidRPr="00ED1BCE">
        <w:rPr>
          <w:color w:val="000000" w:themeColor="text1"/>
          <w:sz w:val="26"/>
          <w:szCs w:val="26"/>
        </w:rPr>
        <w:t>придбання</w:t>
      </w:r>
      <w:proofErr w:type="spellEnd"/>
      <w:r w:rsidRPr="00ED1BCE">
        <w:rPr>
          <w:color w:val="000000" w:themeColor="text1"/>
          <w:sz w:val="26"/>
          <w:szCs w:val="26"/>
        </w:rPr>
        <w:t xml:space="preserve"> </w:t>
      </w:r>
      <w:proofErr w:type="spellStart"/>
      <w:r w:rsidRPr="00ED1BCE">
        <w:rPr>
          <w:color w:val="000000" w:themeColor="text1"/>
          <w:sz w:val="26"/>
          <w:szCs w:val="26"/>
        </w:rPr>
        <w:t>паркувального</w:t>
      </w:r>
      <w:proofErr w:type="spellEnd"/>
      <w:r w:rsidRPr="00ED1BCE">
        <w:rPr>
          <w:color w:val="000000" w:themeColor="text1"/>
          <w:sz w:val="26"/>
          <w:szCs w:val="26"/>
        </w:rPr>
        <w:t xml:space="preserve"> талона з </w:t>
      </w:r>
      <w:proofErr w:type="spellStart"/>
      <w:r w:rsidRPr="00ED1BCE">
        <w:rPr>
          <w:color w:val="000000" w:themeColor="text1"/>
          <w:sz w:val="26"/>
          <w:szCs w:val="26"/>
        </w:rPr>
        <w:t>визначеною</w:t>
      </w:r>
      <w:proofErr w:type="spellEnd"/>
      <w:r w:rsidRPr="00ED1BCE">
        <w:rPr>
          <w:color w:val="000000" w:themeColor="text1"/>
          <w:sz w:val="26"/>
          <w:szCs w:val="26"/>
        </w:rPr>
        <w:t xml:space="preserve"> </w:t>
      </w:r>
      <w:proofErr w:type="spellStart"/>
      <w:r w:rsidRPr="00ED1BCE">
        <w:rPr>
          <w:color w:val="000000" w:themeColor="text1"/>
          <w:sz w:val="26"/>
          <w:szCs w:val="26"/>
        </w:rPr>
        <w:t>тривалістю</w:t>
      </w:r>
      <w:proofErr w:type="spellEnd"/>
      <w:r w:rsidRPr="00ED1BCE">
        <w:rPr>
          <w:color w:val="000000" w:themeColor="text1"/>
          <w:sz w:val="26"/>
          <w:szCs w:val="26"/>
        </w:rPr>
        <w:t xml:space="preserve"> </w:t>
      </w:r>
      <w:proofErr w:type="spellStart"/>
      <w:r w:rsidRPr="00ED1BCE">
        <w:rPr>
          <w:color w:val="000000" w:themeColor="text1"/>
          <w:sz w:val="26"/>
          <w:szCs w:val="26"/>
        </w:rPr>
        <w:t>паркування</w:t>
      </w:r>
      <w:proofErr w:type="spellEnd"/>
      <w:r w:rsidRPr="00ED1BCE">
        <w:rPr>
          <w:color w:val="000000" w:themeColor="text1"/>
          <w:sz w:val="26"/>
          <w:szCs w:val="26"/>
        </w:rPr>
        <w:t>;</w:t>
      </w: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 за </w:t>
      </w:r>
      <w:proofErr w:type="spellStart"/>
      <w:r w:rsidRPr="00ED1BCE">
        <w:rPr>
          <w:color w:val="000000" w:themeColor="text1"/>
          <w:sz w:val="26"/>
          <w:szCs w:val="26"/>
        </w:rPr>
        <w:t>допомогою</w:t>
      </w:r>
      <w:proofErr w:type="spellEnd"/>
      <w:r w:rsidRPr="00ED1BCE">
        <w:rPr>
          <w:color w:val="000000" w:themeColor="text1"/>
          <w:sz w:val="26"/>
          <w:szCs w:val="26"/>
        </w:rPr>
        <w:t xml:space="preserve"> </w:t>
      </w:r>
      <w:proofErr w:type="spellStart"/>
      <w:r w:rsidRPr="00ED1BCE">
        <w:rPr>
          <w:color w:val="000000" w:themeColor="text1"/>
          <w:sz w:val="26"/>
          <w:szCs w:val="26"/>
        </w:rPr>
        <w:t>засобів</w:t>
      </w:r>
      <w:proofErr w:type="spellEnd"/>
      <w:r w:rsidRPr="00ED1BCE">
        <w:rPr>
          <w:color w:val="000000" w:themeColor="text1"/>
          <w:sz w:val="26"/>
          <w:szCs w:val="26"/>
        </w:rPr>
        <w:t xml:space="preserve"> </w:t>
      </w:r>
      <w:proofErr w:type="spellStart"/>
      <w:r w:rsidRPr="00ED1BCE">
        <w:rPr>
          <w:color w:val="000000" w:themeColor="text1"/>
          <w:sz w:val="26"/>
          <w:szCs w:val="26"/>
        </w:rPr>
        <w:t>мобільного</w:t>
      </w:r>
      <w:proofErr w:type="spellEnd"/>
      <w:r w:rsidRPr="00ED1BCE">
        <w:rPr>
          <w:color w:val="000000" w:themeColor="text1"/>
          <w:sz w:val="26"/>
          <w:szCs w:val="26"/>
        </w:rPr>
        <w:t xml:space="preserve"> зв'язку;</w:t>
      </w: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 через </w:t>
      </w:r>
      <w:proofErr w:type="spellStart"/>
      <w:r w:rsidRPr="00ED1BCE">
        <w:rPr>
          <w:color w:val="000000" w:themeColor="text1"/>
          <w:sz w:val="26"/>
          <w:szCs w:val="26"/>
        </w:rPr>
        <w:t>платіжний</w:t>
      </w:r>
      <w:proofErr w:type="spellEnd"/>
      <w:r w:rsidRPr="00ED1BCE">
        <w:rPr>
          <w:color w:val="000000" w:themeColor="text1"/>
          <w:sz w:val="26"/>
          <w:szCs w:val="26"/>
        </w:rPr>
        <w:t xml:space="preserve"> </w:t>
      </w:r>
      <w:proofErr w:type="spellStart"/>
      <w:r w:rsidRPr="00ED1BCE">
        <w:rPr>
          <w:color w:val="000000" w:themeColor="text1"/>
          <w:sz w:val="26"/>
          <w:szCs w:val="26"/>
        </w:rPr>
        <w:t>пристрій</w:t>
      </w:r>
      <w:proofErr w:type="spellEnd"/>
      <w:r w:rsidRPr="00ED1BCE">
        <w:rPr>
          <w:color w:val="000000" w:themeColor="text1"/>
          <w:sz w:val="26"/>
          <w:szCs w:val="26"/>
        </w:rPr>
        <w:t xml:space="preserve"> з </w:t>
      </w:r>
      <w:proofErr w:type="spellStart"/>
      <w:r w:rsidRPr="00ED1BCE">
        <w:rPr>
          <w:color w:val="000000" w:themeColor="text1"/>
          <w:sz w:val="26"/>
          <w:szCs w:val="26"/>
        </w:rPr>
        <w:t>введенням</w:t>
      </w:r>
      <w:proofErr w:type="spellEnd"/>
      <w:r w:rsidRPr="00ED1BCE">
        <w:rPr>
          <w:color w:val="000000" w:themeColor="text1"/>
          <w:sz w:val="26"/>
          <w:szCs w:val="26"/>
        </w:rPr>
        <w:t xml:space="preserve"> </w:t>
      </w:r>
      <w:proofErr w:type="spellStart"/>
      <w:r w:rsidRPr="00ED1BCE">
        <w:rPr>
          <w:color w:val="000000" w:themeColor="text1"/>
          <w:sz w:val="26"/>
          <w:szCs w:val="26"/>
        </w:rPr>
        <w:t>реєстраційного</w:t>
      </w:r>
      <w:proofErr w:type="spellEnd"/>
      <w:r w:rsidRPr="00ED1BCE">
        <w:rPr>
          <w:color w:val="000000" w:themeColor="text1"/>
          <w:sz w:val="26"/>
          <w:szCs w:val="26"/>
        </w:rPr>
        <w:t xml:space="preserve"> номера транспортного </w:t>
      </w:r>
      <w:proofErr w:type="spellStart"/>
      <w:r w:rsidRPr="00ED1BCE">
        <w:rPr>
          <w:color w:val="000000" w:themeColor="text1"/>
          <w:sz w:val="26"/>
          <w:szCs w:val="26"/>
        </w:rPr>
        <w:t>засобу</w:t>
      </w:r>
      <w:proofErr w:type="spellEnd"/>
      <w:r w:rsidRPr="00ED1BCE">
        <w:rPr>
          <w:color w:val="000000" w:themeColor="text1"/>
          <w:sz w:val="26"/>
          <w:szCs w:val="26"/>
        </w:rPr>
        <w:t>;</w:t>
      </w: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 через </w:t>
      </w:r>
      <w:proofErr w:type="spellStart"/>
      <w:r w:rsidRPr="00ED1BCE">
        <w:rPr>
          <w:color w:val="000000" w:themeColor="text1"/>
          <w:sz w:val="26"/>
          <w:szCs w:val="26"/>
        </w:rPr>
        <w:t>автоматичний</w:t>
      </w:r>
      <w:proofErr w:type="spellEnd"/>
      <w:r w:rsidRPr="00ED1BCE">
        <w:rPr>
          <w:color w:val="000000" w:themeColor="text1"/>
          <w:sz w:val="26"/>
          <w:szCs w:val="26"/>
        </w:rPr>
        <w:t xml:space="preserve"> </w:t>
      </w:r>
      <w:proofErr w:type="spellStart"/>
      <w:r w:rsidRPr="00ED1BCE">
        <w:rPr>
          <w:color w:val="000000" w:themeColor="text1"/>
          <w:sz w:val="26"/>
          <w:szCs w:val="26"/>
        </w:rPr>
        <w:t>в'їзний</w:t>
      </w:r>
      <w:proofErr w:type="spellEnd"/>
      <w:r w:rsidRPr="00ED1BCE">
        <w:rPr>
          <w:color w:val="000000" w:themeColor="text1"/>
          <w:sz w:val="26"/>
          <w:szCs w:val="26"/>
        </w:rPr>
        <w:t xml:space="preserve"> та </w:t>
      </w:r>
      <w:proofErr w:type="spellStart"/>
      <w:r w:rsidRPr="00ED1BCE">
        <w:rPr>
          <w:color w:val="000000" w:themeColor="text1"/>
          <w:sz w:val="26"/>
          <w:szCs w:val="26"/>
        </w:rPr>
        <w:t>виїзний</w:t>
      </w:r>
      <w:proofErr w:type="spellEnd"/>
      <w:r w:rsidRPr="00ED1BCE">
        <w:rPr>
          <w:color w:val="000000" w:themeColor="text1"/>
          <w:sz w:val="26"/>
          <w:szCs w:val="26"/>
        </w:rPr>
        <w:t xml:space="preserve"> </w:t>
      </w:r>
      <w:proofErr w:type="spellStart"/>
      <w:r w:rsidRPr="00ED1BCE">
        <w:rPr>
          <w:color w:val="000000" w:themeColor="text1"/>
          <w:sz w:val="26"/>
          <w:szCs w:val="26"/>
        </w:rPr>
        <w:t>термінали</w:t>
      </w:r>
      <w:proofErr w:type="spellEnd"/>
      <w:r w:rsidRPr="00ED1BCE">
        <w:rPr>
          <w:color w:val="000000" w:themeColor="text1"/>
          <w:sz w:val="26"/>
          <w:szCs w:val="26"/>
        </w:rPr>
        <w:t>.</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5.7. Факт оплати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з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майданчиками</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w:t>
      </w:r>
      <w:proofErr w:type="spellStart"/>
      <w:r w:rsidRPr="00ED1BCE">
        <w:rPr>
          <w:color w:val="000000" w:themeColor="text1"/>
          <w:sz w:val="26"/>
          <w:szCs w:val="26"/>
        </w:rPr>
        <w:t>підтверджується</w:t>
      </w:r>
      <w:proofErr w:type="spellEnd"/>
      <w:r w:rsidRPr="00ED1BCE">
        <w:rPr>
          <w:color w:val="000000" w:themeColor="text1"/>
          <w:sz w:val="26"/>
          <w:szCs w:val="26"/>
        </w:rPr>
        <w:t xml:space="preserve"> </w:t>
      </w:r>
      <w:proofErr w:type="spellStart"/>
      <w:r w:rsidRPr="00ED1BCE">
        <w:rPr>
          <w:color w:val="000000" w:themeColor="text1"/>
          <w:sz w:val="26"/>
          <w:szCs w:val="26"/>
        </w:rPr>
        <w:t>відповідним</w:t>
      </w:r>
      <w:proofErr w:type="spellEnd"/>
      <w:r w:rsidRPr="00ED1BCE">
        <w:rPr>
          <w:color w:val="000000" w:themeColor="text1"/>
          <w:sz w:val="26"/>
          <w:szCs w:val="26"/>
        </w:rPr>
        <w:t xml:space="preserve"> документом </w:t>
      </w:r>
      <w:proofErr w:type="spellStart"/>
      <w:r w:rsidRPr="00ED1BCE">
        <w:rPr>
          <w:color w:val="000000" w:themeColor="text1"/>
          <w:sz w:val="26"/>
          <w:szCs w:val="26"/>
        </w:rPr>
        <w:t>із</w:t>
      </w:r>
      <w:proofErr w:type="spellEnd"/>
      <w:r w:rsidRPr="00ED1BCE">
        <w:rPr>
          <w:color w:val="000000" w:themeColor="text1"/>
          <w:sz w:val="26"/>
          <w:szCs w:val="26"/>
        </w:rPr>
        <w:t xml:space="preserve"> </w:t>
      </w:r>
      <w:proofErr w:type="spellStart"/>
      <w:r w:rsidRPr="00ED1BCE">
        <w:rPr>
          <w:color w:val="000000" w:themeColor="text1"/>
          <w:sz w:val="26"/>
          <w:szCs w:val="26"/>
        </w:rPr>
        <w:t>зазначенням</w:t>
      </w:r>
      <w:proofErr w:type="spellEnd"/>
      <w:r w:rsidRPr="00ED1BCE">
        <w:rPr>
          <w:color w:val="000000" w:themeColor="text1"/>
          <w:sz w:val="26"/>
          <w:szCs w:val="26"/>
        </w:rPr>
        <w:t xml:space="preserve"> в </w:t>
      </w:r>
      <w:proofErr w:type="spellStart"/>
      <w:r w:rsidRPr="00ED1BCE">
        <w:rPr>
          <w:color w:val="000000" w:themeColor="text1"/>
          <w:sz w:val="26"/>
          <w:szCs w:val="26"/>
        </w:rPr>
        <w:t>ньому</w:t>
      </w:r>
      <w:proofErr w:type="spellEnd"/>
      <w:r w:rsidRPr="00ED1BCE">
        <w:rPr>
          <w:color w:val="000000" w:themeColor="text1"/>
          <w:sz w:val="26"/>
          <w:szCs w:val="26"/>
        </w:rPr>
        <w:t xml:space="preserve"> </w:t>
      </w:r>
      <w:proofErr w:type="spellStart"/>
      <w:r w:rsidRPr="00ED1BCE">
        <w:rPr>
          <w:color w:val="000000" w:themeColor="text1"/>
          <w:sz w:val="26"/>
          <w:szCs w:val="26"/>
        </w:rPr>
        <w:t>реєстраційного</w:t>
      </w:r>
      <w:proofErr w:type="spellEnd"/>
      <w:r w:rsidRPr="00ED1BCE">
        <w:rPr>
          <w:color w:val="000000" w:themeColor="text1"/>
          <w:sz w:val="26"/>
          <w:szCs w:val="26"/>
        </w:rPr>
        <w:t xml:space="preserve"> номера транспортного </w:t>
      </w:r>
      <w:proofErr w:type="spellStart"/>
      <w:r w:rsidRPr="00ED1BCE">
        <w:rPr>
          <w:color w:val="000000" w:themeColor="text1"/>
          <w:sz w:val="26"/>
          <w:szCs w:val="26"/>
        </w:rPr>
        <w:t>засобу</w:t>
      </w:r>
      <w:proofErr w:type="spellEnd"/>
      <w:r w:rsidRPr="00ED1BCE">
        <w:rPr>
          <w:color w:val="000000" w:themeColor="text1"/>
          <w:sz w:val="26"/>
          <w:szCs w:val="26"/>
        </w:rPr>
        <w:t xml:space="preserve">, </w:t>
      </w:r>
      <w:proofErr w:type="spellStart"/>
      <w:r w:rsidRPr="00ED1BCE">
        <w:rPr>
          <w:color w:val="000000" w:themeColor="text1"/>
          <w:sz w:val="26"/>
          <w:szCs w:val="26"/>
        </w:rPr>
        <w:t>що</w:t>
      </w:r>
      <w:proofErr w:type="spellEnd"/>
      <w:r w:rsidRPr="00ED1BCE">
        <w:rPr>
          <w:color w:val="000000" w:themeColor="text1"/>
          <w:sz w:val="26"/>
          <w:szCs w:val="26"/>
        </w:rPr>
        <w:t xml:space="preserve"> </w:t>
      </w:r>
      <w:proofErr w:type="spellStart"/>
      <w:r w:rsidRPr="00ED1BCE">
        <w:rPr>
          <w:color w:val="000000" w:themeColor="text1"/>
          <w:sz w:val="26"/>
          <w:szCs w:val="26"/>
        </w:rPr>
        <w:t>розміщується</w:t>
      </w:r>
      <w:proofErr w:type="spellEnd"/>
      <w:r w:rsidRPr="00ED1BCE">
        <w:rPr>
          <w:color w:val="000000" w:themeColor="text1"/>
          <w:sz w:val="26"/>
          <w:szCs w:val="26"/>
        </w:rPr>
        <w:t xml:space="preserve"> </w:t>
      </w:r>
      <w:proofErr w:type="spellStart"/>
      <w:r w:rsidRPr="00ED1BCE">
        <w:rPr>
          <w:color w:val="000000" w:themeColor="text1"/>
          <w:sz w:val="26"/>
          <w:szCs w:val="26"/>
        </w:rPr>
        <w:t>під</w:t>
      </w:r>
      <w:proofErr w:type="spellEnd"/>
      <w:r w:rsidRPr="00ED1BCE">
        <w:rPr>
          <w:color w:val="000000" w:themeColor="text1"/>
          <w:sz w:val="26"/>
          <w:szCs w:val="26"/>
        </w:rPr>
        <w:t xml:space="preserve"> </w:t>
      </w:r>
      <w:proofErr w:type="spellStart"/>
      <w:r w:rsidRPr="00ED1BCE">
        <w:rPr>
          <w:color w:val="000000" w:themeColor="text1"/>
          <w:sz w:val="26"/>
          <w:szCs w:val="26"/>
        </w:rPr>
        <w:t>лобовим</w:t>
      </w:r>
      <w:proofErr w:type="spellEnd"/>
      <w:r w:rsidRPr="00ED1BCE">
        <w:rPr>
          <w:color w:val="000000" w:themeColor="text1"/>
          <w:sz w:val="26"/>
          <w:szCs w:val="26"/>
        </w:rPr>
        <w:t xml:space="preserve"> </w:t>
      </w:r>
      <w:proofErr w:type="spellStart"/>
      <w:r w:rsidRPr="00ED1BCE">
        <w:rPr>
          <w:color w:val="000000" w:themeColor="text1"/>
          <w:sz w:val="26"/>
          <w:szCs w:val="26"/>
        </w:rPr>
        <w:t>склом</w:t>
      </w:r>
      <w:proofErr w:type="spellEnd"/>
      <w:r w:rsidRPr="00ED1BCE">
        <w:rPr>
          <w:color w:val="000000" w:themeColor="text1"/>
          <w:sz w:val="26"/>
          <w:szCs w:val="26"/>
        </w:rPr>
        <w:t xml:space="preserve"> транспортного </w:t>
      </w:r>
      <w:proofErr w:type="spellStart"/>
      <w:r w:rsidRPr="00ED1BCE">
        <w:rPr>
          <w:color w:val="000000" w:themeColor="text1"/>
          <w:sz w:val="26"/>
          <w:szCs w:val="26"/>
        </w:rPr>
        <w:t>засобу</w:t>
      </w:r>
      <w:proofErr w:type="spellEnd"/>
      <w:r w:rsidRPr="00ED1BCE">
        <w:rPr>
          <w:color w:val="000000" w:themeColor="text1"/>
          <w:sz w:val="26"/>
          <w:szCs w:val="26"/>
        </w:rPr>
        <w:t xml:space="preserve">, за </w:t>
      </w:r>
      <w:proofErr w:type="spellStart"/>
      <w:r w:rsidRPr="00ED1BCE">
        <w:rPr>
          <w:color w:val="000000" w:themeColor="text1"/>
          <w:sz w:val="26"/>
          <w:szCs w:val="26"/>
        </w:rPr>
        <w:t>винятком</w:t>
      </w:r>
      <w:proofErr w:type="spellEnd"/>
      <w:r w:rsidRPr="00ED1BCE">
        <w:rPr>
          <w:color w:val="000000" w:themeColor="text1"/>
          <w:sz w:val="26"/>
          <w:szCs w:val="26"/>
        </w:rPr>
        <w:t xml:space="preserve"> </w:t>
      </w:r>
      <w:proofErr w:type="spellStart"/>
      <w:r w:rsidRPr="00ED1BCE">
        <w:rPr>
          <w:color w:val="000000" w:themeColor="text1"/>
          <w:sz w:val="26"/>
          <w:szCs w:val="26"/>
        </w:rPr>
        <w:t>випадків</w:t>
      </w:r>
      <w:proofErr w:type="spellEnd"/>
      <w:r w:rsidRPr="00ED1BCE">
        <w:rPr>
          <w:color w:val="000000" w:themeColor="text1"/>
          <w:sz w:val="26"/>
          <w:szCs w:val="26"/>
        </w:rPr>
        <w:t xml:space="preserve"> оплати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за </w:t>
      </w:r>
      <w:proofErr w:type="spellStart"/>
      <w:r w:rsidRPr="00ED1BCE">
        <w:rPr>
          <w:color w:val="000000" w:themeColor="text1"/>
          <w:sz w:val="26"/>
          <w:szCs w:val="26"/>
        </w:rPr>
        <w:t>допомогою</w:t>
      </w:r>
      <w:proofErr w:type="spellEnd"/>
      <w:r w:rsidRPr="00ED1BCE">
        <w:rPr>
          <w:color w:val="000000" w:themeColor="text1"/>
          <w:sz w:val="26"/>
          <w:szCs w:val="26"/>
        </w:rPr>
        <w:t xml:space="preserve"> </w:t>
      </w:r>
      <w:proofErr w:type="spellStart"/>
      <w:r w:rsidRPr="00ED1BCE">
        <w:rPr>
          <w:color w:val="000000" w:themeColor="text1"/>
          <w:sz w:val="26"/>
          <w:szCs w:val="26"/>
        </w:rPr>
        <w:t>засобів</w:t>
      </w:r>
      <w:proofErr w:type="spellEnd"/>
      <w:r w:rsidRPr="00ED1BCE">
        <w:rPr>
          <w:color w:val="000000" w:themeColor="text1"/>
          <w:sz w:val="26"/>
          <w:szCs w:val="26"/>
        </w:rPr>
        <w:t xml:space="preserve"> </w:t>
      </w:r>
      <w:proofErr w:type="spellStart"/>
      <w:r w:rsidRPr="00ED1BCE">
        <w:rPr>
          <w:color w:val="000000" w:themeColor="text1"/>
          <w:sz w:val="26"/>
          <w:szCs w:val="26"/>
        </w:rPr>
        <w:t>мобільного</w:t>
      </w:r>
      <w:proofErr w:type="spellEnd"/>
      <w:r w:rsidRPr="00ED1BCE">
        <w:rPr>
          <w:color w:val="000000" w:themeColor="text1"/>
          <w:sz w:val="26"/>
          <w:szCs w:val="26"/>
        </w:rPr>
        <w:t xml:space="preserve"> зв'язку, коли факт </w:t>
      </w:r>
      <w:proofErr w:type="spellStart"/>
      <w:r w:rsidRPr="00ED1BCE">
        <w:rPr>
          <w:color w:val="000000" w:themeColor="text1"/>
          <w:sz w:val="26"/>
          <w:szCs w:val="26"/>
        </w:rPr>
        <w:t>такої</w:t>
      </w:r>
      <w:proofErr w:type="spellEnd"/>
      <w:r w:rsidRPr="00ED1BCE">
        <w:rPr>
          <w:color w:val="000000" w:themeColor="text1"/>
          <w:sz w:val="26"/>
          <w:szCs w:val="26"/>
        </w:rPr>
        <w:t xml:space="preserve"> оплати </w:t>
      </w:r>
      <w:proofErr w:type="spellStart"/>
      <w:r w:rsidRPr="00ED1BCE">
        <w:rPr>
          <w:color w:val="000000" w:themeColor="text1"/>
          <w:sz w:val="26"/>
          <w:szCs w:val="26"/>
        </w:rPr>
        <w:t>підтверджується</w:t>
      </w:r>
      <w:proofErr w:type="spellEnd"/>
      <w:r w:rsidRPr="00ED1BCE">
        <w:rPr>
          <w:color w:val="000000" w:themeColor="text1"/>
          <w:sz w:val="26"/>
          <w:szCs w:val="26"/>
        </w:rPr>
        <w:t xml:space="preserve"> </w:t>
      </w:r>
      <w:proofErr w:type="spellStart"/>
      <w:r w:rsidRPr="00ED1BCE">
        <w:rPr>
          <w:color w:val="000000" w:themeColor="text1"/>
          <w:sz w:val="26"/>
          <w:szCs w:val="26"/>
        </w:rPr>
        <w:t>захищеною</w:t>
      </w:r>
      <w:proofErr w:type="spellEnd"/>
      <w:r w:rsidRPr="00ED1BCE">
        <w:rPr>
          <w:color w:val="000000" w:themeColor="text1"/>
          <w:sz w:val="26"/>
          <w:szCs w:val="26"/>
        </w:rPr>
        <w:t xml:space="preserve"> </w:t>
      </w:r>
      <w:proofErr w:type="spellStart"/>
      <w:r w:rsidRPr="00ED1BCE">
        <w:rPr>
          <w:color w:val="000000" w:themeColor="text1"/>
          <w:sz w:val="26"/>
          <w:szCs w:val="26"/>
        </w:rPr>
        <w:t>комп'ютеризованою</w:t>
      </w:r>
      <w:proofErr w:type="spellEnd"/>
      <w:r w:rsidRPr="00ED1BCE">
        <w:rPr>
          <w:color w:val="000000" w:themeColor="text1"/>
          <w:sz w:val="26"/>
          <w:szCs w:val="26"/>
        </w:rPr>
        <w:t xml:space="preserve"> системою, </w:t>
      </w:r>
      <w:proofErr w:type="spellStart"/>
      <w:r w:rsidRPr="00ED1BCE">
        <w:rPr>
          <w:color w:val="000000" w:themeColor="text1"/>
          <w:sz w:val="26"/>
          <w:szCs w:val="26"/>
        </w:rPr>
        <w:t>або</w:t>
      </w:r>
      <w:proofErr w:type="spellEnd"/>
      <w:r w:rsidRPr="00ED1BCE">
        <w:rPr>
          <w:color w:val="000000" w:themeColor="text1"/>
          <w:sz w:val="26"/>
          <w:szCs w:val="26"/>
        </w:rPr>
        <w:t xml:space="preserve"> </w:t>
      </w:r>
      <w:proofErr w:type="spellStart"/>
      <w:r w:rsidRPr="00ED1BCE">
        <w:rPr>
          <w:color w:val="000000" w:themeColor="text1"/>
          <w:sz w:val="26"/>
          <w:szCs w:val="26"/>
        </w:rPr>
        <w:t>випадків</w:t>
      </w:r>
      <w:proofErr w:type="spellEnd"/>
      <w:r w:rsidRPr="00ED1BCE">
        <w:rPr>
          <w:color w:val="000000" w:themeColor="text1"/>
          <w:sz w:val="26"/>
          <w:szCs w:val="26"/>
        </w:rPr>
        <w:t xml:space="preserve">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на </w:t>
      </w:r>
      <w:proofErr w:type="spellStart"/>
      <w:r w:rsidRPr="00ED1BCE">
        <w:rPr>
          <w:color w:val="000000" w:themeColor="text1"/>
          <w:sz w:val="26"/>
          <w:szCs w:val="26"/>
        </w:rPr>
        <w:t>майданчиках</w:t>
      </w:r>
      <w:proofErr w:type="spellEnd"/>
      <w:r w:rsidRPr="00ED1BCE">
        <w:rPr>
          <w:color w:val="000000" w:themeColor="text1"/>
          <w:sz w:val="26"/>
          <w:szCs w:val="26"/>
        </w:rPr>
        <w:t xml:space="preserve">, </w:t>
      </w:r>
      <w:proofErr w:type="spellStart"/>
      <w:r w:rsidRPr="00ED1BCE">
        <w:rPr>
          <w:color w:val="000000" w:themeColor="text1"/>
          <w:sz w:val="26"/>
          <w:szCs w:val="26"/>
        </w:rPr>
        <w:t>обладнаних</w:t>
      </w:r>
      <w:proofErr w:type="spellEnd"/>
      <w:r w:rsidRPr="00ED1BCE">
        <w:rPr>
          <w:color w:val="000000" w:themeColor="text1"/>
          <w:sz w:val="26"/>
          <w:szCs w:val="26"/>
        </w:rPr>
        <w:t xml:space="preserve"> </w:t>
      </w:r>
      <w:proofErr w:type="spellStart"/>
      <w:r w:rsidRPr="00ED1BCE">
        <w:rPr>
          <w:color w:val="000000" w:themeColor="text1"/>
          <w:sz w:val="26"/>
          <w:szCs w:val="26"/>
        </w:rPr>
        <w:t>автоматичними</w:t>
      </w:r>
      <w:proofErr w:type="spellEnd"/>
      <w:r w:rsidRPr="00ED1BCE">
        <w:rPr>
          <w:color w:val="000000" w:themeColor="text1"/>
          <w:sz w:val="26"/>
          <w:szCs w:val="26"/>
        </w:rPr>
        <w:t xml:space="preserve"> </w:t>
      </w:r>
      <w:proofErr w:type="spellStart"/>
      <w:r w:rsidRPr="00ED1BCE">
        <w:rPr>
          <w:color w:val="000000" w:themeColor="text1"/>
          <w:sz w:val="26"/>
          <w:szCs w:val="26"/>
        </w:rPr>
        <w:t>в'їзними</w:t>
      </w:r>
      <w:proofErr w:type="spellEnd"/>
      <w:r w:rsidRPr="00ED1BCE">
        <w:rPr>
          <w:color w:val="000000" w:themeColor="text1"/>
          <w:sz w:val="26"/>
          <w:szCs w:val="26"/>
        </w:rPr>
        <w:t xml:space="preserve"> та </w:t>
      </w:r>
      <w:proofErr w:type="spellStart"/>
      <w:r w:rsidRPr="00ED1BCE">
        <w:rPr>
          <w:color w:val="000000" w:themeColor="text1"/>
          <w:sz w:val="26"/>
          <w:szCs w:val="26"/>
        </w:rPr>
        <w:t>виїзними</w:t>
      </w:r>
      <w:proofErr w:type="spellEnd"/>
      <w:r w:rsidRPr="00ED1BCE">
        <w:rPr>
          <w:color w:val="000000" w:themeColor="text1"/>
          <w:sz w:val="26"/>
          <w:szCs w:val="26"/>
        </w:rPr>
        <w:t xml:space="preserve"> </w:t>
      </w:r>
      <w:proofErr w:type="spellStart"/>
      <w:r w:rsidRPr="00ED1BCE">
        <w:rPr>
          <w:color w:val="000000" w:themeColor="text1"/>
          <w:sz w:val="26"/>
          <w:szCs w:val="26"/>
        </w:rPr>
        <w:t>терміналами</w:t>
      </w:r>
      <w:proofErr w:type="spellEnd"/>
      <w:r w:rsidRPr="00ED1BCE">
        <w:rPr>
          <w:color w:val="000000" w:themeColor="text1"/>
          <w:sz w:val="26"/>
          <w:szCs w:val="26"/>
        </w:rPr>
        <w:t xml:space="preserve">, на </w:t>
      </w:r>
      <w:proofErr w:type="spellStart"/>
      <w:r w:rsidRPr="00ED1BCE">
        <w:rPr>
          <w:color w:val="000000" w:themeColor="text1"/>
          <w:sz w:val="26"/>
          <w:szCs w:val="26"/>
        </w:rPr>
        <w:t>яких</w:t>
      </w:r>
      <w:proofErr w:type="spellEnd"/>
      <w:r w:rsidRPr="00ED1BCE">
        <w:rPr>
          <w:color w:val="000000" w:themeColor="text1"/>
          <w:sz w:val="26"/>
          <w:szCs w:val="26"/>
        </w:rPr>
        <w:t xml:space="preserve"> оплата (</w:t>
      </w:r>
      <w:proofErr w:type="spellStart"/>
      <w:r w:rsidRPr="00ED1BCE">
        <w:rPr>
          <w:color w:val="000000" w:themeColor="text1"/>
          <w:sz w:val="26"/>
          <w:szCs w:val="26"/>
        </w:rPr>
        <w:t>перевірка</w:t>
      </w:r>
      <w:proofErr w:type="spellEnd"/>
      <w:r w:rsidRPr="00ED1BCE">
        <w:rPr>
          <w:color w:val="000000" w:themeColor="text1"/>
          <w:sz w:val="26"/>
          <w:szCs w:val="26"/>
        </w:rPr>
        <w:t xml:space="preserve"> оплати) </w:t>
      </w:r>
      <w:proofErr w:type="spellStart"/>
      <w:r w:rsidRPr="00ED1BCE">
        <w:rPr>
          <w:color w:val="000000" w:themeColor="text1"/>
          <w:sz w:val="26"/>
          <w:szCs w:val="26"/>
        </w:rPr>
        <w:t>здійснюється</w:t>
      </w:r>
      <w:proofErr w:type="spellEnd"/>
      <w:r w:rsidRPr="00ED1BCE">
        <w:rPr>
          <w:color w:val="000000" w:themeColor="text1"/>
          <w:sz w:val="26"/>
          <w:szCs w:val="26"/>
        </w:rPr>
        <w:t xml:space="preserve"> </w:t>
      </w:r>
      <w:proofErr w:type="spellStart"/>
      <w:r w:rsidRPr="00ED1BCE">
        <w:rPr>
          <w:color w:val="000000" w:themeColor="text1"/>
          <w:sz w:val="26"/>
          <w:szCs w:val="26"/>
        </w:rPr>
        <w:t>під</w:t>
      </w:r>
      <w:proofErr w:type="spellEnd"/>
      <w:r w:rsidRPr="00ED1BCE">
        <w:rPr>
          <w:color w:val="000000" w:themeColor="text1"/>
          <w:sz w:val="26"/>
          <w:szCs w:val="26"/>
        </w:rPr>
        <w:t xml:space="preserve"> час </w:t>
      </w:r>
      <w:proofErr w:type="spellStart"/>
      <w:r w:rsidRPr="00ED1BCE">
        <w:rPr>
          <w:color w:val="000000" w:themeColor="text1"/>
          <w:sz w:val="26"/>
          <w:szCs w:val="26"/>
        </w:rPr>
        <w:t>виїзду</w:t>
      </w:r>
      <w:proofErr w:type="spellEnd"/>
      <w:r w:rsidRPr="00ED1BCE">
        <w:rPr>
          <w:color w:val="000000" w:themeColor="text1"/>
          <w:sz w:val="26"/>
          <w:szCs w:val="26"/>
        </w:rPr>
        <w:t xml:space="preserve"> з такого </w:t>
      </w:r>
      <w:proofErr w:type="spellStart"/>
      <w:r w:rsidRPr="00ED1BCE">
        <w:rPr>
          <w:color w:val="000000" w:themeColor="text1"/>
          <w:sz w:val="26"/>
          <w:szCs w:val="26"/>
        </w:rPr>
        <w:t>майданчика</w:t>
      </w:r>
      <w:proofErr w:type="spellEnd"/>
      <w:r w:rsidRPr="00ED1BCE">
        <w:rPr>
          <w:color w:val="000000" w:themeColor="text1"/>
          <w:sz w:val="26"/>
          <w:szCs w:val="26"/>
        </w:rPr>
        <w:t>.</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5.8. </w:t>
      </w:r>
      <w:proofErr w:type="spellStart"/>
      <w:r w:rsidRPr="00ED1BCE">
        <w:rPr>
          <w:color w:val="000000" w:themeColor="text1"/>
          <w:sz w:val="26"/>
          <w:szCs w:val="26"/>
        </w:rPr>
        <w:t>Платіжні</w:t>
      </w:r>
      <w:proofErr w:type="spellEnd"/>
      <w:r w:rsidRPr="00ED1BCE">
        <w:rPr>
          <w:color w:val="000000" w:themeColor="text1"/>
          <w:sz w:val="26"/>
          <w:szCs w:val="26"/>
        </w:rPr>
        <w:t xml:space="preserve"> </w:t>
      </w:r>
      <w:proofErr w:type="spellStart"/>
      <w:r w:rsidRPr="00ED1BCE">
        <w:rPr>
          <w:color w:val="000000" w:themeColor="text1"/>
          <w:sz w:val="26"/>
          <w:szCs w:val="26"/>
        </w:rPr>
        <w:t>пристрої</w:t>
      </w:r>
      <w:proofErr w:type="spellEnd"/>
      <w:r w:rsidRPr="00ED1BCE">
        <w:rPr>
          <w:color w:val="000000" w:themeColor="text1"/>
          <w:sz w:val="26"/>
          <w:szCs w:val="26"/>
        </w:rPr>
        <w:t xml:space="preserve"> за </w:t>
      </w:r>
      <w:proofErr w:type="spellStart"/>
      <w:r w:rsidRPr="00ED1BCE">
        <w:rPr>
          <w:color w:val="000000" w:themeColor="text1"/>
          <w:sz w:val="26"/>
          <w:szCs w:val="26"/>
        </w:rPr>
        <w:t>допомогою</w:t>
      </w:r>
      <w:proofErr w:type="spellEnd"/>
      <w:r w:rsidRPr="00ED1BCE">
        <w:rPr>
          <w:color w:val="000000" w:themeColor="text1"/>
          <w:sz w:val="26"/>
          <w:szCs w:val="26"/>
        </w:rPr>
        <w:t xml:space="preserve"> </w:t>
      </w:r>
      <w:proofErr w:type="spellStart"/>
      <w:r w:rsidRPr="00ED1BCE">
        <w:rPr>
          <w:color w:val="000000" w:themeColor="text1"/>
          <w:sz w:val="26"/>
          <w:szCs w:val="26"/>
        </w:rPr>
        <w:t>яких</w:t>
      </w:r>
      <w:proofErr w:type="spellEnd"/>
      <w:r w:rsidRPr="00ED1BCE">
        <w:rPr>
          <w:color w:val="000000" w:themeColor="text1"/>
          <w:sz w:val="26"/>
          <w:szCs w:val="26"/>
        </w:rPr>
        <w:t xml:space="preserve"> </w:t>
      </w:r>
      <w:proofErr w:type="spellStart"/>
      <w:r w:rsidRPr="00ED1BCE">
        <w:rPr>
          <w:color w:val="000000" w:themeColor="text1"/>
          <w:sz w:val="26"/>
          <w:szCs w:val="26"/>
        </w:rPr>
        <w:t>здійснюється</w:t>
      </w:r>
      <w:proofErr w:type="spellEnd"/>
      <w:r w:rsidRPr="00ED1BCE">
        <w:rPr>
          <w:color w:val="000000" w:themeColor="text1"/>
          <w:sz w:val="26"/>
          <w:szCs w:val="26"/>
        </w:rPr>
        <w:t xml:space="preserve"> оплата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з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майданчиками</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на </w:t>
      </w:r>
      <w:proofErr w:type="spellStart"/>
      <w:r w:rsidRPr="00ED1BCE">
        <w:rPr>
          <w:color w:val="000000" w:themeColor="text1"/>
          <w:sz w:val="26"/>
          <w:szCs w:val="26"/>
        </w:rPr>
        <w:t>яких</w:t>
      </w:r>
      <w:proofErr w:type="spellEnd"/>
      <w:r w:rsidRPr="00ED1BCE">
        <w:rPr>
          <w:color w:val="000000" w:themeColor="text1"/>
          <w:sz w:val="26"/>
          <w:szCs w:val="26"/>
        </w:rPr>
        <w:t xml:space="preserve"> </w:t>
      </w:r>
      <w:proofErr w:type="spellStart"/>
      <w:r w:rsidRPr="00ED1BCE">
        <w:rPr>
          <w:color w:val="000000" w:themeColor="text1"/>
          <w:sz w:val="26"/>
          <w:szCs w:val="26"/>
        </w:rPr>
        <w:t>запроваджено</w:t>
      </w:r>
      <w:proofErr w:type="spellEnd"/>
      <w:r w:rsidRPr="00ED1BCE">
        <w:rPr>
          <w:color w:val="000000" w:themeColor="text1"/>
          <w:sz w:val="26"/>
          <w:szCs w:val="26"/>
        </w:rPr>
        <w:t xml:space="preserve"> </w:t>
      </w:r>
      <w:proofErr w:type="spellStart"/>
      <w:r w:rsidRPr="00ED1BCE">
        <w:rPr>
          <w:color w:val="000000" w:themeColor="text1"/>
          <w:sz w:val="26"/>
          <w:szCs w:val="26"/>
        </w:rPr>
        <w:t>автоматизовану</w:t>
      </w:r>
      <w:proofErr w:type="spellEnd"/>
      <w:r w:rsidRPr="00ED1BCE">
        <w:rPr>
          <w:color w:val="000000" w:themeColor="text1"/>
          <w:sz w:val="26"/>
          <w:szCs w:val="26"/>
        </w:rPr>
        <w:t xml:space="preserve"> систему, </w:t>
      </w:r>
      <w:proofErr w:type="spellStart"/>
      <w:r w:rsidRPr="00ED1BCE">
        <w:rPr>
          <w:color w:val="000000" w:themeColor="text1"/>
          <w:sz w:val="26"/>
          <w:szCs w:val="26"/>
        </w:rPr>
        <w:t>повинні</w:t>
      </w:r>
      <w:proofErr w:type="spellEnd"/>
      <w:r w:rsidRPr="00ED1BCE">
        <w:rPr>
          <w:color w:val="000000" w:themeColor="text1"/>
          <w:sz w:val="26"/>
          <w:szCs w:val="26"/>
        </w:rPr>
        <w:t xml:space="preserve"> бути </w:t>
      </w:r>
      <w:proofErr w:type="spellStart"/>
      <w:r w:rsidRPr="00ED1BCE">
        <w:rPr>
          <w:color w:val="000000" w:themeColor="text1"/>
          <w:sz w:val="26"/>
          <w:szCs w:val="26"/>
        </w:rPr>
        <w:t>інтегровані</w:t>
      </w:r>
      <w:proofErr w:type="spellEnd"/>
      <w:r w:rsidRPr="00ED1BCE">
        <w:rPr>
          <w:color w:val="000000" w:themeColor="text1"/>
          <w:sz w:val="26"/>
          <w:szCs w:val="26"/>
        </w:rPr>
        <w:t xml:space="preserve"> в </w:t>
      </w:r>
      <w:proofErr w:type="spellStart"/>
      <w:r w:rsidRPr="00ED1BCE">
        <w:rPr>
          <w:color w:val="000000" w:themeColor="text1"/>
          <w:sz w:val="26"/>
          <w:szCs w:val="26"/>
        </w:rPr>
        <w:t>автоматизовану</w:t>
      </w:r>
      <w:proofErr w:type="spellEnd"/>
      <w:r w:rsidRPr="00ED1BCE">
        <w:rPr>
          <w:color w:val="000000" w:themeColor="text1"/>
          <w:sz w:val="26"/>
          <w:szCs w:val="26"/>
        </w:rPr>
        <w:t xml:space="preserve"> систему та </w:t>
      </w:r>
      <w:proofErr w:type="spellStart"/>
      <w:r w:rsidRPr="00ED1BCE">
        <w:rPr>
          <w:color w:val="000000" w:themeColor="text1"/>
          <w:sz w:val="26"/>
          <w:szCs w:val="26"/>
        </w:rPr>
        <w:t>передбачати</w:t>
      </w:r>
      <w:proofErr w:type="spellEnd"/>
      <w:r w:rsidRPr="00ED1BCE">
        <w:rPr>
          <w:color w:val="000000" w:themeColor="text1"/>
          <w:sz w:val="26"/>
          <w:szCs w:val="26"/>
        </w:rPr>
        <w:t xml:space="preserve"> </w:t>
      </w:r>
      <w:proofErr w:type="spellStart"/>
      <w:r w:rsidRPr="00ED1BCE">
        <w:rPr>
          <w:color w:val="000000" w:themeColor="text1"/>
          <w:sz w:val="26"/>
          <w:szCs w:val="26"/>
        </w:rPr>
        <w:t>наявність</w:t>
      </w:r>
      <w:proofErr w:type="spellEnd"/>
      <w:r w:rsidRPr="00ED1BCE">
        <w:rPr>
          <w:color w:val="000000" w:themeColor="text1"/>
          <w:sz w:val="26"/>
          <w:szCs w:val="26"/>
        </w:rPr>
        <w:t xml:space="preserve"> </w:t>
      </w:r>
      <w:proofErr w:type="spellStart"/>
      <w:r w:rsidRPr="00ED1BCE">
        <w:rPr>
          <w:color w:val="000000" w:themeColor="text1"/>
          <w:sz w:val="26"/>
          <w:szCs w:val="26"/>
        </w:rPr>
        <w:t>технічної</w:t>
      </w:r>
      <w:proofErr w:type="spellEnd"/>
      <w:r w:rsidRPr="00ED1BCE">
        <w:rPr>
          <w:color w:val="000000" w:themeColor="text1"/>
          <w:sz w:val="26"/>
          <w:szCs w:val="26"/>
        </w:rPr>
        <w:t xml:space="preserve"> </w:t>
      </w:r>
      <w:proofErr w:type="spellStart"/>
      <w:r w:rsidRPr="00ED1BCE">
        <w:rPr>
          <w:color w:val="000000" w:themeColor="text1"/>
          <w:sz w:val="26"/>
          <w:szCs w:val="26"/>
        </w:rPr>
        <w:t>можливості</w:t>
      </w:r>
      <w:proofErr w:type="spellEnd"/>
      <w:r w:rsidRPr="00ED1BCE">
        <w:rPr>
          <w:color w:val="000000" w:themeColor="text1"/>
          <w:sz w:val="26"/>
          <w:szCs w:val="26"/>
        </w:rPr>
        <w:t xml:space="preserve"> </w:t>
      </w:r>
      <w:proofErr w:type="spellStart"/>
      <w:r w:rsidRPr="00ED1BCE">
        <w:rPr>
          <w:color w:val="000000" w:themeColor="text1"/>
          <w:sz w:val="26"/>
          <w:szCs w:val="26"/>
        </w:rPr>
        <w:t>введення</w:t>
      </w:r>
      <w:proofErr w:type="spellEnd"/>
      <w:r w:rsidRPr="00ED1BCE">
        <w:rPr>
          <w:color w:val="000000" w:themeColor="text1"/>
          <w:sz w:val="26"/>
          <w:szCs w:val="26"/>
        </w:rPr>
        <w:t xml:space="preserve"> </w:t>
      </w:r>
      <w:proofErr w:type="spellStart"/>
      <w:r w:rsidRPr="00ED1BCE">
        <w:rPr>
          <w:color w:val="000000" w:themeColor="text1"/>
          <w:sz w:val="26"/>
          <w:szCs w:val="26"/>
        </w:rPr>
        <w:t>реєстраційного</w:t>
      </w:r>
      <w:proofErr w:type="spellEnd"/>
      <w:r w:rsidRPr="00ED1BCE">
        <w:rPr>
          <w:color w:val="000000" w:themeColor="text1"/>
          <w:sz w:val="26"/>
          <w:szCs w:val="26"/>
        </w:rPr>
        <w:t xml:space="preserve"> номера транспортного </w:t>
      </w:r>
      <w:proofErr w:type="spellStart"/>
      <w:r w:rsidRPr="00ED1BCE">
        <w:rPr>
          <w:color w:val="000000" w:themeColor="text1"/>
          <w:sz w:val="26"/>
          <w:szCs w:val="26"/>
        </w:rPr>
        <w:t>засобу</w:t>
      </w:r>
      <w:proofErr w:type="spellEnd"/>
      <w:r w:rsidRPr="00ED1BCE">
        <w:rPr>
          <w:color w:val="000000" w:themeColor="text1"/>
          <w:sz w:val="26"/>
          <w:szCs w:val="26"/>
        </w:rPr>
        <w:t>.</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5.9. </w:t>
      </w:r>
      <w:proofErr w:type="spellStart"/>
      <w:r w:rsidRPr="00ED1BCE">
        <w:rPr>
          <w:color w:val="000000" w:themeColor="text1"/>
          <w:sz w:val="26"/>
          <w:szCs w:val="26"/>
        </w:rPr>
        <w:t>Сплата</w:t>
      </w:r>
      <w:proofErr w:type="spellEnd"/>
      <w:r w:rsidRPr="00ED1BCE">
        <w:rPr>
          <w:color w:val="000000" w:themeColor="text1"/>
          <w:sz w:val="26"/>
          <w:szCs w:val="26"/>
        </w:rPr>
        <w:t xml:space="preserve">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з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майданчиками</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не </w:t>
      </w:r>
      <w:proofErr w:type="spellStart"/>
      <w:r w:rsidRPr="00ED1BCE">
        <w:rPr>
          <w:color w:val="000000" w:themeColor="text1"/>
          <w:sz w:val="26"/>
          <w:szCs w:val="26"/>
        </w:rPr>
        <w:t>здійснюється</w:t>
      </w:r>
      <w:proofErr w:type="spellEnd"/>
      <w:r w:rsidRPr="00ED1BCE">
        <w:rPr>
          <w:color w:val="000000" w:themeColor="text1"/>
          <w:sz w:val="26"/>
          <w:szCs w:val="26"/>
        </w:rPr>
        <w:t xml:space="preserve"> у </w:t>
      </w:r>
      <w:proofErr w:type="spellStart"/>
      <w:r w:rsidRPr="00ED1BCE">
        <w:rPr>
          <w:color w:val="000000" w:themeColor="text1"/>
          <w:sz w:val="26"/>
          <w:szCs w:val="26"/>
        </w:rPr>
        <w:t>разі</w:t>
      </w:r>
      <w:proofErr w:type="spellEnd"/>
      <w:r w:rsidRPr="00ED1BCE">
        <w:rPr>
          <w:color w:val="000000" w:themeColor="text1"/>
          <w:sz w:val="26"/>
          <w:szCs w:val="26"/>
        </w:rPr>
        <w:t xml:space="preserve"> </w:t>
      </w:r>
      <w:proofErr w:type="spellStart"/>
      <w:r w:rsidRPr="00ED1BCE">
        <w:rPr>
          <w:color w:val="000000" w:themeColor="text1"/>
          <w:sz w:val="26"/>
          <w:szCs w:val="26"/>
        </w:rPr>
        <w:t>незабезпечення</w:t>
      </w:r>
      <w:proofErr w:type="spellEnd"/>
      <w:r w:rsidRPr="00ED1BCE">
        <w:rPr>
          <w:color w:val="000000" w:themeColor="text1"/>
          <w:sz w:val="26"/>
          <w:szCs w:val="26"/>
        </w:rPr>
        <w:t xml:space="preserve"> оператором </w:t>
      </w:r>
      <w:proofErr w:type="spellStart"/>
      <w:r w:rsidRPr="00ED1BCE">
        <w:rPr>
          <w:color w:val="000000" w:themeColor="text1"/>
          <w:sz w:val="26"/>
          <w:szCs w:val="26"/>
        </w:rPr>
        <w:t>належного</w:t>
      </w:r>
      <w:proofErr w:type="spellEnd"/>
      <w:r w:rsidRPr="00ED1BCE">
        <w:rPr>
          <w:color w:val="000000" w:themeColor="text1"/>
          <w:sz w:val="26"/>
          <w:szCs w:val="26"/>
        </w:rPr>
        <w:t xml:space="preserve"> </w:t>
      </w:r>
      <w:proofErr w:type="spellStart"/>
      <w:r w:rsidRPr="00ED1BCE">
        <w:rPr>
          <w:color w:val="000000" w:themeColor="text1"/>
          <w:sz w:val="26"/>
          <w:szCs w:val="26"/>
        </w:rPr>
        <w:t>функціонування</w:t>
      </w:r>
      <w:proofErr w:type="spellEnd"/>
      <w:r w:rsidRPr="00ED1BCE">
        <w:rPr>
          <w:color w:val="000000" w:themeColor="text1"/>
          <w:sz w:val="26"/>
          <w:szCs w:val="26"/>
        </w:rPr>
        <w:t xml:space="preserve"> </w:t>
      </w:r>
      <w:proofErr w:type="spellStart"/>
      <w:r w:rsidRPr="00ED1BCE">
        <w:rPr>
          <w:color w:val="000000" w:themeColor="text1"/>
          <w:sz w:val="26"/>
          <w:szCs w:val="26"/>
        </w:rPr>
        <w:t>засобів</w:t>
      </w:r>
      <w:proofErr w:type="spellEnd"/>
      <w:r w:rsidRPr="00ED1BCE">
        <w:rPr>
          <w:color w:val="000000" w:themeColor="text1"/>
          <w:sz w:val="26"/>
          <w:szCs w:val="26"/>
        </w:rPr>
        <w:t xml:space="preserve"> </w:t>
      </w:r>
      <w:proofErr w:type="spellStart"/>
      <w:r w:rsidRPr="00ED1BCE">
        <w:rPr>
          <w:color w:val="000000" w:themeColor="text1"/>
          <w:sz w:val="26"/>
          <w:szCs w:val="26"/>
        </w:rPr>
        <w:t>сплати</w:t>
      </w:r>
      <w:proofErr w:type="spellEnd"/>
      <w:r w:rsidRPr="00ED1BCE">
        <w:rPr>
          <w:color w:val="000000" w:themeColor="text1"/>
          <w:sz w:val="26"/>
          <w:szCs w:val="26"/>
        </w:rPr>
        <w:t xml:space="preserve">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зазначених</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w:t>
      </w:r>
      <w:proofErr w:type="spellStart"/>
      <w:r w:rsidRPr="00ED1BCE">
        <w:rPr>
          <w:color w:val="000000" w:themeColor="text1"/>
          <w:sz w:val="26"/>
          <w:szCs w:val="26"/>
        </w:rPr>
        <w:t>відповідно</w:t>
      </w:r>
      <w:proofErr w:type="spellEnd"/>
      <w:r w:rsidRPr="00ED1BCE">
        <w:rPr>
          <w:color w:val="000000" w:themeColor="text1"/>
          <w:sz w:val="26"/>
          <w:szCs w:val="26"/>
        </w:rPr>
        <w:t xml:space="preserve"> до </w:t>
      </w:r>
      <w:proofErr w:type="spellStart"/>
      <w:r w:rsidRPr="00ED1BCE">
        <w:rPr>
          <w:color w:val="000000" w:themeColor="text1"/>
          <w:sz w:val="26"/>
          <w:szCs w:val="26"/>
        </w:rPr>
        <w:t>вимог</w:t>
      </w:r>
      <w:proofErr w:type="spellEnd"/>
      <w:r w:rsidRPr="00ED1BCE">
        <w:rPr>
          <w:color w:val="000000" w:themeColor="text1"/>
          <w:sz w:val="26"/>
          <w:szCs w:val="26"/>
        </w:rPr>
        <w:t xml:space="preserve"> </w:t>
      </w:r>
      <w:proofErr w:type="spellStart"/>
      <w:r w:rsidRPr="00ED1BCE">
        <w:rPr>
          <w:color w:val="000000" w:themeColor="text1"/>
          <w:sz w:val="26"/>
          <w:szCs w:val="26"/>
        </w:rPr>
        <w:t>цих</w:t>
      </w:r>
      <w:proofErr w:type="spellEnd"/>
      <w:r w:rsidRPr="00ED1BCE">
        <w:rPr>
          <w:color w:val="000000" w:themeColor="text1"/>
          <w:sz w:val="26"/>
          <w:szCs w:val="26"/>
        </w:rPr>
        <w:t xml:space="preserve"> Правил </w:t>
      </w:r>
      <w:proofErr w:type="spellStart"/>
      <w:r w:rsidRPr="00ED1BCE">
        <w:rPr>
          <w:color w:val="000000" w:themeColor="text1"/>
          <w:sz w:val="26"/>
          <w:szCs w:val="26"/>
        </w:rPr>
        <w:t>щодо</w:t>
      </w:r>
      <w:proofErr w:type="spellEnd"/>
      <w:r w:rsidRPr="00ED1BCE">
        <w:rPr>
          <w:color w:val="000000" w:themeColor="text1"/>
          <w:sz w:val="26"/>
          <w:szCs w:val="26"/>
        </w:rPr>
        <w:t xml:space="preserve"> </w:t>
      </w:r>
      <w:proofErr w:type="spellStart"/>
      <w:r w:rsidRPr="00ED1BCE">
        <w:rPr>
          <w:color w:val="000000" w:themeColor="text1"/>
          <w:sz w:val="26"/>
          <w:szCs w:val="26"/>
        </w:rPr>
        <w:t>обладнання</w:t>
      </w:r>
      <w:proofErr w:type="spellEnd"/>
      <w:r w:rsidRPr="00ED1BCE">
        <w:rPr>
          <w:color w:val="000000" w:themeColor="text1"/>
          <w:sz w:val="26"/>
          <w:szCs w:val="26"/>
        </w:rPr>
        <w:t xml:space="preserve"> таких </w:t>
      </w:r>
      <w:proofErr w:type="spellStart"/>
      <w:r w:rsidRPr="00ED1BCE">
        <w:rPr>
          <w:color w:val="000000" w:themeColor="text1"/>
          <w:sz w:val="26"/>
          <w:szCs w:val="26"/>
        </w:rPr>
        <w:t>майданчиків</w:t>
      </w:r>
      <w:proofErr w:type="spellEnd"/>
      <w:r w:rsidRPr="00ED1BCE">
        <w:rPr>
          <w:color w:val="000000" w:themeColor="text1"/>
          <w:sz w:val="26"/>
          <w:szCs w:val="26"/>
        </w:rPr>
        <w:t>.</w:t>
      </w:r>
    </w:p>
    <w:p w:rsid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p>
    <w:p w:rsidR="00ED1BCE" w:rsidRPr="00ED1BCE" w:rsidRDefault="00ED1BCE" w:rsidP="00ED1BCE">
      <w:pPr>
        <w:pStyle w:val="a9"/>
        <w:shd w:val="clear" w:color="auto" w:fill="FFFFFF"/>
        <w:spacing w:before="0" w:beforeAutospacing="0" w:after="0" w:afterAutospacing="0" w:line="276" w:lineRule="auto"/>
        <w:ind w:firstLine="709"/>
        <w:jc w:val="both"/>
        <w:rPr>
          <w:color w:val="000000" w:themeColor="text1"/>
          <w:sz w:val="26"/>
          <w:szCs w:val="26"/>
        </w:rPr>
      </w:pPr>
      <w:r w:rsidRPr="00ED1BCE">
        <w:rPr>
          <w:color w:val="000000" w:themeColor="text1"/>
          <w:sz w:val="26"/>
          <w:szCs w:val="26"/>
        </w:rPr>
        <w:t xml:space="preserve">5.10. У </w:t>
      </w:r>
      <w:proofErr w:type="spellStart"/>
      <w:r w:rsidRPr="00ED1BCE">
        <w:rPr>
          <w:color w:val="000000" w:themeColor="text1"/>
          <w:sz w:val="26"/>
          <w:szCs w:val="26"/>
        </w:rPr>
        <w:t>разі</w:t>
      </w:r>
      <w:proofErr w:type="spellEnd"/>
      <w:r w:rsidRPr="00ED1BCE">
        <w:rPr>
          <w:color w:val="000000" w:themeColor="text1"/>
          <w:sz w:val="26"/>
          <w:szCs w:val="26"/>
        </w:rPr>
        <w:t xml:space="preserve"> </w:t>
      </w:r>
      <w:proofErr w:type="spellStart"/>
      <w:r w:rsidRPr="00ED1BCE">
        <w:rPr>
          <w:color w:val="000000" w:themeColor="text1"/>
          <w:sz w:val="26"/>
          <w:szCs w:val="26"/>
        </w:rPr>
        <w:t>сплати</w:t>
      </w:r>
      <w:proofErr w:type="spellEnd"/>
      <w:r w:rsidRPr="00ED1BCE">
        <w:rPr>
          <w:color w:val="000000" w:themeColor="text1"/>
          <w:sz w:val="26"/>
          <w:szCs w:val="26"/>
        </w:rPr>
        <w:t xml:space="preserve">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w:t>
      </w:r>
      <w:proofErr w:type="spellStart"/>
      <w:r w:rsidRPr="00ED1BCE">
        <w:rPr>
          <w:color w:val="000000" w:themeColor="text1"/>
          <w:sz w:val="26"/>
          <w:szCs w:val="26"/>
        </w:rPr>
        <w:t>із</w:t>
      </w:r>
      <w:proofErr w:type="spellEnd"/>
      <w:r w:rsidRPr="00ED1BCE">
        <w:rPr>
          <w:color w:val="000000" w:themeColor="text1"/>
          <w:sz w:val="26"/>
          <w:szCs w:val="26"/>
        </w:rPr>
        <w:t xml:space="preserve">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спеціально</w:t>
      </w:r>
      <w:proofErr w:type="spellEnd"/>
      <w:r w:rsidRPr="00ED1BCE">
        <w:rPr>
          <w:color w:val="000000" w:themeColor="text1"/>
          <w:sz w:val="26"/>
          <w:szCs w:val="26"/>
        </w:rPr>
        <w:t xml:space="preserve"> </w:t>
      </w:r>
      <w:proofErr w:type="spellStart"/>
      <w:r w:rsidRPr="00ED1BCE">
        <w:rPr>
          <w:color w:val="000000" w:themeColor="text1"/>
          <w:sz w:val="26"/>
          <w:szCs w:val="26"/>
        </w:rPr>
        <w:t>відведеним</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майданчиком</w:t>
      </w:r>
      <w:proofErr w:type="spellEnd"/>
      <w:r w:rsidRPr="00ED1BCE">
        <w:rPr>
          <w:color w:val="000000" w:themeColor="text1"/>
          <w:sz w:val="26"/>
          <w:szCs w:val="26"/>
        </w:rPr>
        <w:t xml:space="preserve"> для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w:t>
      </w:r>
      <w:proofErr w:type="spellStart"/>
      <w:r w:rsidRPr="00ED1BCE">
        <w:rPr>
          <w:color w:val="000000" w:themeColor="text1"/>
          <w:sz w:val="26"/>
          <w:szCs w:val="26"/>
        </w:rPr>
        <w:t>користувач</w:t>
      </w:r>
      <w:proofErr w:type="spellEnd"/>
      <w:r w:rsidRPr="00ED1BCE">
        <w:rPr>
          <w:color w:val="000000" w:themeColor="text1"/>
          <w:sz w:val="26"/>
          <w:szCs w:val="26"/>
        </w:rPr>
        <w:t xml:space="preserve"> </w:t>
      </w:r>
      <w:proofErr w:type="spellStart"/>
      <w:r w:rsidRPr="00ED1BCE">
        <w:rPr>
          <w:color w:val="000000" w:themeColor="text1"/>
          <w:sz w:val="26"/>
          <w:szCs w:val="26"/>
        </w:rPr>
        <w:t>отримує</w:t>
      </w:r>
      <w:proofErr w:type="spellEnd"/>
      <w:r w:rsidRPr="00ED1BCE">
        <w:rPr>
          <w:color w:val="000000" w:themeColor="text1"/>
          <w:sz w:val="26"/>
          <w:szCs w:val="26"/>
        </w:rPr>
        <w:t xml:space="preserve"> на </w:t>
      </w:r>
      <w:proofErr w:type="spellStart"/>
      <w:r w:rsidRPr="00ED1BCE">
        <w:rPr>
          <w:color w:val="000000" w:themeColor="text1"/>
          <w:sz w:val="26"/>
          <w:szCs w:val="26"/>
        </w:rPr>
        <w:t>в’їзді</w:t>
      </w:r>
      <w:proofErr w:type="spellEnd"/>
      <w:r w:rsidRPr="00ED1BCE">
        <w:rPr>
          <w:color w:val="000000" w:themeColor="text1"/>
          <w:sz w:val="26"/>
          <w:szCs w:val="26"/>
        </w:rPr>
        <w:t xml:space="preserve"> на </w:t>
      </w:r>
      <w:proofErr w:type="spellStart"/>
      <w:r w:rsidRPr="00ED1BCE">
        <w:rPr>
          <w:color w:val="000000" w:themeColor="text1"/>
          <w:sz w:val="26"/>
          <w:szCs w:val="26"/>
        </w:rPr>
        <w:t>спеціально</w:t>
      </w:r>
      <w:proofErr w:type="spellEnd"/>
      <w:r w:rsidRPr="00ED1BCE">
        <w:rPr>
          <w:color w:val="000000" w:themeColor="text1"/>
          <w:sz w:val="26"/>
          <w:szCs w:val="26"/>
        </w:rPr>
        <w:t xml:space="preserve"> </w:t>
      </w:r>
      <w:proofErr w:type="spellStart"/>
      <w:r w:rsidRPr="00ED1BCE">
        <w:rPr>
          <w:color w:val="000000" w:themeColor="text1"/>
          <w:sz w:val="26"/>
          <w:szCs w:val="26"/>
        </w:rPr>
        <w:t>відведений</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w:t>
      </w:r>
      <w:proofErr w:type="spellEnd"/>
      <w:r w:rsidRPr="00ED1BCE">
        <w:rPr>
          <w:color w:val="000000" w:themeColor="text1"/>
          <w:sz w:val="26"/>
          <w:szCs w:val="26"/>
        </w:rPr>
        <w:t xml:space="preserve"> талон, у </w:t>
      </w:r>
      <w:proofErr w:type="spellStart"/>
      <w:r w:rsidRPr="00ED1BCE">
        <w:rPr>
          <w:color w:val="000000" w:themeColor="text1"/>
          <w:sz w:val="26"/>
          <w:szCs w:val="26"/>
        </w:rPr>
        <w:t>якому</w:t>
      </w:r>
      <w:proofErr w:type="spellEnd"/>
      <w:r w:rsidRPr="00ED1BCE">
        <w:rPr>
          <w:color w:val="000000" w:themeColor="text1"/>
          <w:sz w:val="26"/>
          <w:szCs w:val="26"/>
        </w:rPr>
        <w:t xml:space="preserve"> </w:t>
      </w:r>
      <w:proofErr w:type="spellStart"/>
      <w:r w:rsidRPr="00ED1BCE">
        <w:rPr>
          <w:color w:val="000000" w:themeColor="text1"/>
          <w:sz w:val="26"/>
          <w:szCs w:val="26"/>
        </w:rPr>
        <w:t>зазначено</w:t>
      </w:r>
      <w:proofErr w:type="spellEnd"/>
      <w:r w:rsidRPr="00ED1BCE">
        <w:rPr>
          <w:color w:val="000000" w:themeColor="text1"/>
          <w:sz w:val="26"/>
          <w:szCs w:val="26"/>
        </w:rPr>
        <w:t xml:space="preserve"> час </w:t>
      </w:r>
      <w:proofErr w:type="spellStart"/>
      <w:r w:rsidRPr="00ED1BCE">
        <w:rPr>
          <w:color w:val="000000" w:themeColor="text1"/>
          <w:sz w:val="26"/>
          <w:szCs w:val="26"/>
        </w:rPr>
        <w:t>в’їзду</w:t>
      </w:r>
      <w:proofErr w:type="spellEnd"/>
      <w:r w:rsidRPr="00ED1BCE">
        <w:rPr>
          <w:color w:val="000000" w:themeColor="text1"/>
          <w:sz w:val="26"/>
          <w:szCs w:val="26"/>
        </w:rPr>
        <w:t xml:space="preserve"> на </w:t>
      </w:r>
      <w:proofErr w:type="spellStart"/>
      <w:r w:rsidRPr="00ED1BCE">
        <w:rPr>
          <w:color w:val="000000" w:themeColor="text1"/>
          <w:sz w:val="26"/>
          <w:szCs w:val="26"/>
        </w:rPr>
        <w:t>майданчик</w:t>
      </w:r>
      <w:proofErr w:type="spellEnd"/>
      <w:r w:rsidRPr="00ED1BCE">
        <w:rPr>
          <w:color w:val="000000" w:themeColor="text1"/>
          <w:sz w:val="26"/>
          <w:szCs w:val="26"/>
        </w:rPr>
        <w:t xml:space="preserve"> для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та </w:t>
      </w:r>
      <w:proofErr w:type="spellStart"/>
      <w:r w:rsidRPr="00ED1BCE">
        <w:rPr>
          <w:color w:val="000000" w:themeColor="text1"/>
          <w:sz w:val="26"/>
          <w:szCs w:val="26"/>
        </w:rPr>
        <w:t>сплачує</w:t>
      </w:r>
      <w:proofErr w:type="spellEnd"/>
      <w:r w:rsidRPr="00ED1BCE">
        <w:rPr>
          <w:color w:val="000000" w:themeColor="text1"/>
          <w:sz w:val="26"/>
          <w:szCs w:val="26"/>
        </w:rPr>
        <w:t xml:space="preserve"> за час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w:t>
      </w:r>
      <w:proofErr w:type="spellStart"/>
      <w:r w:rsidRPr="00ED1BCE">
        <w:rPr>
          <w:color w:val="000000" w:themeColor="text1"/>
          <w:sz w:val="26"/>
          <w:szCs w:val="26"/>
        </w:rPr>
        <w:t>відповідно</w:t>
      </w:r>
      <w:proofErr w:type="spellEnd"/>
      <w:r w:rsidRPr="00ED1BCE">
        <w:rPr>
          <w:color w:val="000000" w:themeColor="text1"/>
          <w:sz w:val="26"/>
          <w:szCs w:val="26"/>
        </w:rPr>
        <w:t xml:space="preserve"> до </w:t>
      </w:r>
      <w:proofErr w:type="spellStart"/>
      <w:r w:rsidRPr="00ED1BCE">
        <w:rPr>
          <w:color w:val="000000" w:themeColor="text1"/>
          <w:sz w:val="26"/>
          <w:szCs w:val="26"/>
        </w:rPr>
        <w:t>отриманого</w:t>
      </w:r>
      <w:proofErr w:type="spellEnd"/>
      <w:r w:rsidRPr="00ED1BCE">
        <w:rPr>
          <w:color w:val="000000" w:themeColor="text1"/>
          <w:sz w:val="26"/>
          <w:szCs w:val="26"/>
        </w:rPr>
        <w:t xml:space="preserve"> на </w:t>
      </w:r>
      <w:proofErr w:type="spellStart"/>
      <w:r w:rsidRPr="00ED1BCE">
        <w:rPr>
          <w:color w:val="000000" w:themeColor="text1"/>
          <w:sz w:val="26"/>
          <w:szCs w:val="26"/>
        </w:rPr>
        <w:t>в’їзді</w:t>
      </w:r>
      <w:proofErr w:type="spellEnd"/>
      <w:r w:rsidRPr="00ED1BCE">
        <w:rPr>
          <w:color w:val="000000" w:themeColor="text1"/>
          <w:sz w:val="26"/>
          <w:szCs w:val="26"/>
        </w:rPr>
        <w:t xml:space="preserve"> талону </w:t>
      </w:r>
      <w:proofErr w:type="spellStart"/>
      <w:r w:rsidRPr="00ED1BCE">
        <w:rPr>
          <w:color w:val="000000" w:themeColor="text1"/>
          <w:sz w:val="26"/>
          <w:szCs w:val="26"/>
        </w:rPr>
        <w:t>із</w:t>
      </w:r>
      <w:proofErr w:type="spellEnd"/>
      <w:r w:rsidRPr="00ED1BCE">
        <w:rPr>
          <w:color w:val="000000" w:themeColor="text1"/>
          <w:sz w:val="26"/>
          <w:szCs w:val="26"/>
        </w:rPr>
        <w:t xml:space="preserve"> </w:t>
      </w:r>
      <w:proofErr w:type="spellStart"/>
      <w:r w:rsidRPr="00ED1BCE">
        <w:rPr>
          <w:color w:val="000000" w:themeColor="text1"/>
          <w:sz w:val="26"/>
          <w:szCs w:val="26"/>
        </w:rPr>
        <w:t>обов’язковим</w:t>
      </w:r>
      <w:proofErr w:type="spellEnd"/>
      <w:r w:rsidRPr="00ED1BCE">
        <w:rPr>
          <w:color w:val="000000" w:themeColor="text1"/>
          <w:sz w:val="26"/>
          <w:szCs w:val="26"/>
        </w:rPr>
        <w:t xml:space="preserve"> </w:t>
      </w:r>
      <w:proofErr w:type="spellStart"/>
      <w:r w:rsidRPr="00ED1BCE">
        <w:rPr>
          <w:color w:val="000000" w:themeColor="text1"/>
          <w:sz w:val="26"/>
          <w:szCs w:val="26"/>
        </w:rPr>
        <w:t>обліком</w:t>
      </w:r>
      <w:proofErr w:type="spellEnd"/>
      <w:r w:rsidRPr="00ED1BCE">
        <w:rPr>
          <w:color w:val="000000" w:themeColor="text1"/>
          <w:sz w:val="26"/>
          <w:szCs w:val="26"/>
        </w:rPr>
        <w:t xml:space="preserve"> </w:t>
      </w:r>
      <w:proofErr w:type="spellStart"/>
      <w:r w:rsidRPr="00ED1BCE">
        <w:rPr>
          <w:color w:val="000000" w:themeColor="text1"/>
          <w:sz w:val="26"/>
          <w:szCs w:val="26"/>
        </w:rPr>
        <w:t>такої</w:t>
      </w:r>
      <w:proofErr w:type="spellEnd"/>
      <w:r w:rsidRPr="00ED1BCE">
        <w:rPr>
          <w:color w:val="000000" w:themeColor="text1"/>
          <w:sz w:val="26"/>
          <w:szCs w:val="26"/>
        </w:rPr>
        <w:t xml:space="preserve"> </w:t>
      </w:r>
      <w:proofErr w:type="spellStart"/>
      <w:r w:rsidRPr="00ED1BCE">
        <w:rPr>
          <w:color w:val="000000" w:themeColor="text1"/>
          <w:sz w:val="26"/>
          <w:szCs w:val="26"/>
        </w:rPr>
        <w:t>сплати</w:t>
      </w:r>
      <w:proofErr w:type="spellEnd"/>
      <w:r w:rsidRPr="00ED1BCE">
        <w:rPr>
          <w:color w:val="000000" w:themeColor="text1"/>
          <w:sz w:val="26"/>
          <w:szCs w:val="26"/>
        </w:rPr>
        <w:t xml:space="preserve"> в </w:t>
      </w:r>
      <w:proofErr w:type="spellStart"/>
      <w:r w:rsidRPr="00ED1BCE">
        <w:rPr>
          <w:color w:val="000000" w:themeColor="text1"/>
          <w:sz w:val="26"/>
          <w:szCs w:val="26"/>
        </w:rPr>
        <w:t>автоматизованій</w:t>
      </w:r>
      <w:proofErr w:type="spellEnd"/>
      <w:r w:rsidRPr="00ED1BCE">
        <w:rPr>
          <w:color w:val="000000" w:themeColor="text1"/>
          <w:sz w:val="26"/>
          <w:szCs w:val="26"/>
        </w:rPr>
        <w:t xml:space="preserve"> </w:t>
      </w:r>
      <w:proofErr w:type="spellStart"/>
      <w:r w:rsidRPr="00ED1BCE">
        <w:rPr>
          <w:color w:val="000000" w:themeColor="text1"/>
          <w:sz w:val="26"/>
          <w:szCs w:val="26"/>
        </w:rPr>
        <w:t>системі</w:t>
      </w:r>
      <w:proofErr w:type="spellEnd"/>
      <w:r w:rsidRPr="00ED1BCE">
        <w:rPr>
          <w:color w:val="000000" w:themeColor="text1"/>
          <w:sz w:val="26"/>
          <w:szCs w:val="26"/>
        </w:rPr>
        <w:t xml:space="preserve"> контролю оплати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з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та / </w:t>
      </w:r>
      <w:proofErr w:type="spellStart"/>
      <w:r w:rsidRPr="00ED1BCE">
        <w:rPr>
          <w:color w:val="000000" w:themeColor="text1"/>
          <w:sz w:val="26"/>
          <w:szCs w:val="26"/>
        </w:rPr>
        <w:t>або</w:t>
      </w:r>
      <w:proofErr w:type="spellEnd"/>
      <w:r w:rsidRPr="00ED1BCE">
        <w:rPr>
          <w:color w:val="000000" w:themeColor="text1"/>
          <w:sz w:val="26"/>
          <w:szCs w:val="26"/>
        </w:rPr>
        <w:t xml:space="preserve"> </w:t>
      </w:r>
      <w:proofErr w:type="spellStart"/>
      <w:r w:rsidRPr="00ED1BCE">
        <w:rPr>
          <w:color w:val="000000" w:themeColor="text1"/>
          <w:sz w:val="26"/>
          <w:szCs w:val="26"/>
        </w:rPr>
        <w:t>захищеній</w:t>
      </w:r>
      <w:proofErr w:type="spellEnd"/>
      <w:r w:rsidRPr="00ED1BCE">
        <w:rPr>
          <w:color w:val="000000" w:themeColor="text1"/>
          <w:sz w:val="26"/>
          <w:szCs w:val="26"/>
        </w:rPr>
        <w:t xml:space="preserve"> </w:t>
      </w:r>
      <w:proofErr w:type="spellStart"/>
      <w:r w:rsidRPr="00ED1BCE">
        <w:rPr>
          <w:color w:val="000000" w:themeColor="text1"/>
          <w:sz w:val="26"/>
          <w:szCs w:val="26"/>
        </w:rPr>
        <w:t>комп’ютеризованій</w:t>
      </w:r>
      <w:proofErr w:type="spellEnd"/>
      <w:r w:rsidRPr="00ED1BCE">
        <w:rPr>
          <w:color w:val="000000" w:themeColor="text1"/>
          <w:sz w:val="26"/>
          <w:szCs w:val="26"/>
        </w:rPr>
        <w:t xml:space="preserve"> </w:t>
      </w:r>
      <w:proofErr w:type="spellStart"/>
      <w:r w:rsidRPr="00ED1BCE">
        <w:rPr>
          <w:color w:val="000000" w:themeColor="text1"/>
          <w:sz w:val="26"/>
          <w:szCs w:val="26"/>
        </w:rPr>
        <w:t>системі</w:t>
      </w:r>
      <w:proofErr w:type="spellEnd"/>
      <w:r w:rsidRPr="00ED1BCE">
        <w:rPr>
          <w:color w:val="000000" w:themeColor="text1"/>
          <w:sz w:val="26"/>
          <w:szCs w:val="26"/>
        </w:rPr>
        <w:t>.</w:t>
      </w:r>
    </w:p>
    <w:p w:rsidR="00ED1BCE" w:rsidRPr="00ED1BCE" w:rsidRDefault="00ED1BCE" w:rsidP="00ED1BCE">
      <w:pPr>
        <w:pStyle w:val="a9"/>
        <w:shd w:val="clear" w:color="auto" w:fill="FFFFFF"/>
        <w:spacing w:after="360"/>
        <w:ind w:firstLine="709"/>
        <w:jc w:val="both"/>
        <w:rPr>
          <w:color w:val="000000" w:themeColor="text1"/>
          <w:sz w:val="26"/>
          <w:szCs w:val="26"/>
        </w:rPr>
      </w:pPr>
      <w:r w:rsidRPr="00ED1BCE">
        <w:rPr>
          <w:color w:val="000000" w:themeColor="text1"/>
          <w:sz w:val="26"/>
          <w:szCs w:val="26"/>
        </w:rPr>
        <w:t xml:space="preserve">5.11. </w:t>
      </w:r>
      <w:proofErr w:type="spellStart"/>
      <w:r w:rsidRPr="00ED1BCE">
        <w:rPr>
          <w:color w:val="000000" w:themeColor="text1"/>
          <w:sz w:val="26"/>
          <w:szCs w:val="26"/>
        </w:rPr>
        <w:t>Несплата</w:t>
      </w:r>
      <w:proofErr w:type="spellEnd"/>
      <w:r w:rsidRPr="00ED1BCE">
        <w:rPr>
          <w:color w:val="000000" w:themeColor="text1"/>
          <w:sz w:val="26"/>
          <w:szCs w:val="26"/>
        </w:rPr>
        <w:t xml:space="preserve"> </w:t>
      </w:r>
      <w:proofErr w:type="spellStart"/>
      <w:r w:rsidRPr="00ED1BCE">
        <w:rPr>
          <w:color w:val="000000" w:themeColor="text1"/>
          <w:sz w:val="26"/>
          <w:szCs w:val="26"/>
        </w:rPr>
        <w:t>користувачем</w:t>
      </w:r>
      <w:proofErr w:type="spellEnd"/>
      <w:r w:rsidRPr="00ED1BCE">
        <w:rPr>
          <w:color w:val="000000" w:themeColor="text1"/>
          <w:sz w:val="26"/>
          <w:szCs w:val="26"/>
        </w:rPr>
        <w:t xml:space="preserve"> </w:t>
      </w:r>
      <w:proofErr w:type="spellStart"/>
      <w:r w:rsidRPr="00ED1BCE">
        <w:rPr>
          <w:color w:val="000000" w:themeColor="text1"/>
          <w:sz w:val="26"/>
          <w:szCs w:val="26"/>
        </w:rPr>
        <w:t>вартості</w:t>
      </w:r>
      <w:proofErr w:type="spellEnd"/>
      <w:r w:rsidRPr="00ED1BCE">
        <w:rPr>
          <w:color w:val="000000" w:themeColor="text1"/>
          <w:sz w:val="26"/>
          <w:szCs w:val="26"/>
        </w:rPr>
        <w:t xml:space="preserve"> </w:t>
      </w:r>
      <w:proofErr w:type="spellStart"/>
      <w:r w:rsidRPr="00ED1BCE">
        <w:rPr>
          <w:color w:val="000000" w:themeColor="text1"/>
          <w:sz w:val="26"/>
          <w:szCs w:val="26"/>
        </w:rPr>
        <w:t>послуг</w:t>
      </w:r>
      <w:proofErr w:type="spellEnd"/>
      <w:r w:rsidRPr="00ED1BCE">
        <w:rPr>
          <w:color w:val="000000" w:themeColor="text1"/>
          <w:sz w:val="26"/>
          <w:szCs w:val="26"/>
        </w:rPr>
        <w:t xml:space="preserve"> з </w:t>
      </w:r>
      <w:proofErr w:type="spellStart"/>
      <w:r w:rsidRPr="00ED1BCE">
        <w:rPr>
          <w:color w:val="000000" w:themeColor="text1"/>
          <w:sz w:val="26"/>
          <w:szCs w:val="26"/>
        </w:rPr>
        <w:t>користування</w:t>
      </w:r>
      <w:proofErr w:type="spellEnd"/>
      <w:r w:rsidRPr="00ED1BCE">
        <w:rPr>
          <w:color w:val="000000" w:themeColor="text1"/>
          <w:sz w:val="26"/>
          <w:szCs w:val="26"/>
        </w:rPr>
        <w:t xml:space="preserve"> </w:t>
      </w:r>
      <w:proofErr w:type="spellStart"/>
      <w:r w:rsidRPr="00ED1BCE">
        <w:rPr>
          <w:color w:val="000000" w:themeColor="text1"/>
          <w:sz w:val="26"/>
          <w:szCs w:val="26"/>
        </w:rPr>
        <w:t>майданчиками</w:t>
      </w:r>
      <w:proofErr w:type="spellEnd"/>
      <w:r w:rsidRPr="00ED1BCE">
        <w:rPr>
          <w:color w:val="000000" w:themeColor="text1"/>
          <w:sz w:val="26"/>
          <w:szCs w:val="26"/>
        </w:rPr>
        <w:t xml:space="preserve"> для платного </w:t>
      </w:r>
      <w:proofErr w:type="spellStart"/>
      <w:r w:rsidRPr="00ED1BCE">
        <w:rPr>
          <w:color w:val="000000" w:themeColor="text1"/>
          <w:sz w:val="26"/>
          <w:szCs w:val="26"/>
        </w:rPr>
        <w:t>паркування</w:t>
      </w:r>
      <w:proofErr w:type="spellEnd"/>
      <w:r w:rsidRPr="00ED1BCE">
        <w:rPr>
          <w:color w:val="000000" w:themeColor="text1"/>
          <w:sz w:val="26"/>
          <w:szCs w:val="26"/>
        </w:rPr>
        <w:t xml:space="preserve"> </w:t>
      </w:r>
      <w:proofErr w:type="spellStart"/>
      <w:r w:rsidRPr="00ED1BCE">
        <w:rPr>
          <w:color w:val="000000" w:themeColor="text1"/>
          <w:sz w:val="26"/>
          <w:szCs w:val="26"/>
        </w:rPr>
        <w:t>тягне</w:t>
      </w:r>
      <w:proofErr w:type="spellEnd"/>
      <w:r w:rsidRPr="00ED1BCE">
        <w:rPr>
          <w:color w:val="000000" w:themeColor="text1"/>
          <w:sz w:val="26"/>
          <w:szCs w:val="26"/>
        </w:rPr>
        <w:t xml:space="preserve"> за собою </w:t>
      </w:r>
      <w:proofErr w:type="spellStart"/>
      <w:r w:rsidRPr="00ED1BCE">
        <w:rPr>
          <w:color w:val="000000" w:themeColor="text1"/>
          <w:sz w:val="26"/>
          <w:szCs w:val="26"/>
        </w:rPr>
        <w:t>відповідальність</w:t>
      </w:r>
      <w:proofErr w:type="spellEnd"/>
      <w:r w:rsidRPr="00ED1BCE">
        <w:rPr>
          <w:color w:val="000000" w:themeColor="text1"/>
          <w:sz w:val="26"/>
          <w:szCs w:val="26"/>
        </w:rPr>
        <w:t xml:space="preserve">, </w:t>
      </w:r>
      <w:proofErr w:type="spellStart"/>
      <w:r w:rsidRPr="00ED1BCE">
        <w:rPr>
          <w:color w:val="000000" w:themeColor="text1"/>
          <w:sz w:val="26"/>
          <w:szCs w:val="26"/>
        </w:rPr>
        <w:t>передбачену</w:t>
      </w:r>
      <w:proofErr w:type="spellEnd"/>
      <w:r w:rsidRPr="00ED1BCE">
        <w:rPr>
          <w:color w:val="000000" w:themeColor="text1"/>
          <w:sz w:val="26"/>
          <w:szCs w:val="26"/>
        </w:rPr>
        <w:t xml:space="preserve"> законом, за </w:t>
      </w:r>
      <w:proofErr w:type="spellStart"/>
      <w:r w:rsidRPr="00ED1BCE">
        <w:rPr>
          <w:color w:val="000000" w:themeColor="text1"/>
          <w:sz w:val="26"/>
          <w:szCs w:val="26"/>
        </w:rPr>
        <w:t>виключенням</w:t>
      </w:r>
      <w:proofErr w:type="spellEnd"/>
      <w:r w:rsidRPr="00ED1BCE">
        <w:rPr>
          <w:color w:val="000000" w:themeColor="text1"/>
          <w:sz w:val="26"/>
          <w:szCs w:val="26"/>
        </w:rPr>
        <w:t xml:space="preserve"> </w:t>
      </w:r>
      <w:proofErr w:type="spellStart"/>
      <w:r w:rsidRPr="00ED1BCE">
        <w:rPr>
          <w:color w:val="000000" w:themeColor="text1"/>
          <w:sz w:val="26"/>
          <w:szCs w:val="26"/>
        </w:rPr>
        <w:t>випадків</w:t>
      </w:r>
      <w:proofErr w:type="spellEnd"/>
      <w:r w:rsidRPr="00ED1BCE">
        <w:rPr>
          <w:color w:val="000000" w:themeColor="text1"/>
          <w:sz w:val="26"/>
          <w:szCs w:val="26"/>
        </w:rPr>
        <w:t xml:space="preserve"> </w:t>
      </w:r>
      <w:proofErr w:type="spellStart"/>
      <w:r w:rsidRPr="00ED1BCE">
        <w:rPr>
          <w:color w:val="000000" w:themeColor="text1"/>
          <w:sz w:val="26"/>
          <w:szCs w:val="26"/>
        </w:rPr>
        <w:t>згідно</w:t>
      </w:r>
      <w:proofErr w:type="spellEnd"/>
      <w:r w:rsidRPr="00ED1BCE">
        <w:rPr>
          <w:color w:val="000000" w:themeColor="text1"/>
          <w:sz w:val="26"/>
          <w:szCs w:val="26"/>
        </w:rPr>
        <w:t xml:space="preserve"> з п. 5.17 </w:t>
      </w:r>
      <w:proofErr w:type="spellStart"/>
      <w:r w:rsidRPr="00ED1BCE">
        <w:rPr>
          <w:color w:val="000000" w:themeColor="text1"/>
          <w:sz w:val="26"/>
          <w:szCs w:val="26"/>
        </w:rPr>
        <w:t>цих</w:t>
      </w:r>
      <w:proofErr w:type="spellEnd"/>
      <w:r w:rsidRPr="00ED1BCE">
        <w:rPr>
          <w:color w:val="000000" w:themeColor="text1"/>
          <w:sz w:val="26"/>
          <w:szCs w:val="26"/>
        </w:rPr>
        <w:t xml:space="preserve"> Правил.</w:t>
      </w:r>
    </w:p>
    <w:p w:rsidR="00430CFD" w:rsidRPr="00430CFD" w:rsidRDefault="00430CFD" w:rsidP="00430CFD">
      <w:pPr>
        <w:pStyle w:val="a9"/>
        <w:shd w:val="clear" w:color="auto" w:fill="FFFFFF"/>
        <w:spacing w:before="0" w:beforeAutospacing="0" w:after="0" w:afterAutospacing="0" w:line="276" w:lineRule="auto"/>
        <w:ind w:firstLine="709"/>
        <w:jc w:val="both"/>
        <w:rPr>
          <w:b/>
          <w:color w:val="000000" w:themeColor="text1"/>
          <w:sz w:val="26"/>
          <w:szCs w:val="26"/>
        </w:rPr>
      </w:pPr>
      <w:proofErr w:type="spellStart"/>
      <w:r w:rsidRPr="00430CFD">
        <w:rPr>
          <w:b/>
          <w:color w:val="000000" w:themeColor="text1"/>
          <w:sz w:val="26"/>
          <w:szCs w:val="26"/>
        </w:rPr>
        <w:t>Збір</w:t>
      </w:r>
      <w:proofErr w:type="spellEnd"/>
      <w:r w:rsidRPr="00430CFD">
        <w:rPr>
          <w:b/>
          <w:color w:val="000000" w:themeColor="text1"/>
          <w:sz w:val="26"/>
          <w:szCs w:val="26"/>
        </w:rPr>
        <w:t xml:space="preserve"> за </w:t>
      </w:r>
      <w:proofErr w:type="spellStart"/>
      <w:r w:rsidRPr="00430CFD">
        <w:rPr>
          <w:b/>
          <w:color w:val="000000" w:themeColor="text1"/>
          <w:sz w:val="26"/>
          <w:szCs w:val="26"/>
        </w:rPr>
        <w:t>паркування</w:t>
      </w:r>
      <w:proofErr w:type="spellEnd"/>
      <w:r w:rsidRPr="00430CFD">
        <w:rPr>
          <w:b/>
          <w:color w:val="000000" w:themeColor="text1"/>
          <w:sz w:val="26"/>
          <w:szCs w:val="26"/>
        </w:rPr>
        <w:t xml:space="preserve"> за </w:t>
      </w:r>
      <w:proofErr w:type="spellStart"/>
      <w:r w:rsidRPr="00430CFD">
        <w:rPr>
          <w:b/>
          <w:color w:val="000000" w:themeColor="text1"/>
          <w:sz w:val="26"/>
          <w:szCs w:val="26"/>
        </w:rPr>
        <w:t>місця</w:t>
      </w:r>
      <w:proofErr w:type="spellEnd"/>
      <w:r w:rsidRPr="00430CFD">
        <w:rPr>
          <w:b/>
          <w:color w:val="000000" w:themeColor="text1"/>
          <w:sz w:val="26"/>
          <w:szCs w:val="26"/>
        </w:rPr>
        <w:t xml:space="preserve"> для </w:t>
      </w:r>
      <w:proofErr w:type="spellStart"/>
      <w:r w:rsidRPr="00430CFD">
        <w:rPr>
          <w:b/>
          <w:color w:val="000000" w:themeColor="text1"/>
          <w:sz w:val="26"/>
          <w:szCs w:val="26"/>
        </w:rPr>
        <w:t>паркування</w:t>
      </w:r>
      <w:proofErr w:type="spellEnd"/>
      <w:r w:rsidRPr="00430CFD">
        <w:rPr>
          <w:b/>
          <w:color w:val="000000" w:themeColor="text1"/>
          <w:sz w:val="26"/>
          <w:szCs w:val="26"/>
        </w:rPr>
        <w:t xml:space="preserve"> </w:t>
      </w:r>
      <w:proofErr w:type="spellStart"/>
      <w:r w:rsidRPr="00430CFD">
        <w:rPr>
          <w:b/>
          <w:color w:val="000000" w:themeColor="text1"/>
          <w:sz w:val="26"/>
          <w:szCs w:val="26"/>
        </w:rPr>
        <w:t>транспортних</w:t>
      </w:r>
      <w:proofErr w:type="spellEnd"/>
      <w:r w:rsidRPr="00430CFD">
        <w:rPr>
          <w:b/>
          <w:color w:val="000000" w:themeColor="text1"/>
          <w:sz w:val="26"/>
          <w:szCs w:val="26"/>
        </w:rPr>
        <w:t xml:space="preserve"> </w:t>
      </w:r>
      <w:proofErr w:type="spellStart"/>
      <w:r w:rsidRPr="00430CFD">
        <w:rPr>
          <w:b/>
          <w:color w:val="000000" w:themeColor="text1"/>
          <w:sz w:val="26"/>
          <w:szCs w:val="26"/>
        </w:rPr>
        <w:t>засобів</w:t>
      </w:r>
      <w:proofErr w:type="spellEnd"/>
    </w:p>
    <w:p w:rsidR="00430CFD" w:rsidRPr="00430CFD" w:rsidRDefault="00430CFD" w:rsidP="00430CFD">
      <w:pPr>
        <w:pStyle w:val="a9"/>
        <w:shd w:val="clear" w:color="auto" w:fill="FFFFFF"/>
        <w:spacing w:before="0" w:beforeAutospacing="0" w:after="0" w:afterAutospacing="0" w:line="276" w:lineRule="auto"/>
        <w:ind w:firstLine="709"/>
        <w:jc w:val="both"/>
        <w:rPr>
          <w:i/>
          <w:color w:val="000000" w:themeColor="text1"/>
          <w:sz w:val="26"/>
          <w:szCs w:val="26"/>
        </w:rPr>
      </w:pPr>
      <w:r w:rsidRPr="00430CFD">
        <w:rPr>
          <w:i/>
          <w:color w:val="000000" w:themeColor="text1"/>
          <w:sz w:val="26"/>
          <w:szCs w:val="26"/>
        </w:rPr>
        <w:t xml:space="preserve"> </w:t>
      </w:r>
    </w:p>
    <w:p w:rsidR="00430CFD" w:rsidRPr="00430CFD" w:rsidRDefault="00430CFD" w:rsidP="00430CFD">
      <w:pPr>
        <w:pStyle w:val="a9"/>
        <w:shd w:val="clear" w:color="auto" w:fill="FFFFFF"/>
        <w:spacing w:before="0" w:beforeAutospacing="0" w:after="0" w:afterAutospacing="0" w:line="276" w:lineRule="auto"/>
        <w:ind w:firstLine="709"/>
        <w:jc w:val="both"/>
        <w:rPr>
          <w:color w:val="000000" w:themeColor="text1"/>
          <w:sz w:val="26"/>
          <w:szCs w:val="26"/>
        </w:rPr>
      </w:pPr>
      <w:r w:rsidRPr="00430CFD">
        <w:rPr>
          <w:color w:val="000000" w:themeColor="text1"/>
          <w:sz w:val="26"/>
          <w:szCs w:val="26"/>
        </w:rPr>
        <w:t xml:space="preserve">6.1. </w:t>
      </w:r>
      <w:proofErr w:type="spellStart"/>
      <w:r w:rsidRPr="00430CFD">
        <w:rPr>
          <w:color w:val="000000" w:themeColor="text1"/>
          <w:sz w:val="26"/>
          <w:szCs w:val="26"/>
        </w:rPr>
        <w:t>Збір</w:t>
      </w:r>
      <w:proofErr w:type="spellEnd"/>
      <w:r w:rsidRPr="00430CFD">
        <w:rPr>
          <w:color w:val="000000" w:themeColor="text1"/>
          <w:sz w:val="26"/>
          <w:szCs w:val="26"/>
        </w:rPr>
        <w:t xml:space="preserve"> за </w:t>
      </w:r>
      <w:proofErr w:type="spellStart"/>
      <w:r w:rsidRPr="00430CFD">
        <w:rPr>
          <w:color w:val="000000" w:themeColor="text1"/>
          <w:sz w:val="26"/>
          <w:szCs w:val="26"/>
        </w:rPr>
        <w:t>місця</w:t>
      </w:r>
      <w:proofErr w:type="spellEnd"/>
      <w:r w:rsidRPr="00430CFD">
        <w:rPr>
          <w:color w:val="000000" w:themeColor="text1"/>
          <w:sz w:val="26"/>
          <w:szCs w:val="26"/>
        </w:rPr>
        <w:t xml:space="preserve"> для </w:t>
      </w:r>
      <w:proofErr w:type="spellStart"/>
      <w:r w:rsidRPr="00430CFD">
        <w:rPr>
          <w:color w:val="000000" w:themeColor="text1"/>
          <w:sz w:val="26"/>
          <w:szCs w:val="26"/>
        </w:rPr>
        <w:t>паркування</w:t>
      </w:r>
      <w:proofErr w:type="spellEnd"/>
      <w:r w:rsidRPr="00430CFD">
        <w:rPr>
          <w:color w:val="000000" w:themeColor="text1"/>
          <w:sz w:val="26"/>
          <w:szCs w:val="26"/>
        </w:rPr>
        <w:t xml:space="preserve"> </w:t>
      </w:r>
      <w:proofErr w:type="spellStart"/>
      <w:r w:rsidRPr="00430CFD">
        <w:rPr>
          <w:color w:val="000000" w:themeColor="text1"/>
          <w:sz w:val="26"/>
          <w:szCs w:val="26"/>
        </w:rPr>
        <w:t>транспортних</w:t>
      </w:r>
      <w:proofErr w:type="spellEnd"/>
      <w:r w:rsidRPr="00430CFD">
        <w:rPr>
          <w:color w:val="000000" w:themeColor="text1"/>
          <w:sz w:val="26"/>
          <w:szCs w:val="26"/>
        </w:rPr>
        <w:t xml:space="preserve"> </w:t>
      </w:r>
      <w:proofErr w:type="spellStart"/>
      <w:r w:rsidRPr="00430CFD">
        <w:rPr>
          <w:color w:val="000000" w:themeColor="text1"/>
          <w:sz w:val="26"/>
          <w:szCs w:val="26"/>
        </w:rPr>
        <w:t>засобів</w:t>
      </w:r>
      <w:proofErr w:type="spellEnd"/>
      <w:r w:rsidRPr="00430CFD">
        <w:rPr>
          <w:color w:val="000000" w:themeColor="text1"/>
          <w:sz w:val="26"/>
          <w:szCs w:val="26"/>
        </w:rPr>
        <w:t xml:space="preserve"> </w:t>
      </w:r>
      <w:proofErr w:type="spellStart"/>
      <w:r w:rsidRPr="00430CFD">
        <w:rPr>
          <w:color w:val="000000" w:themeColor="text1"/>
          <w:sz w:val="26"/>
          <w:szCs w:val="26"/>
        </w:rPr>
        <w:t>справляється</w:t>
      </w:r>
      <w:proofErr w:type="spellEnd"/>
      <w:r w:rsidRPr="00430CFD">
        <w:rPr>
          <w:color w:val="000000" w:themeColor="text1"/>
          <w:sz w:val="26"/>
          <w:szCs w:val="26"/>
        </w:rPr>
        <w:t xml:space="preserve"> </w:t>
      </w:r>
      <w:proofErr w:type="spellStart"/>
      <w:r w:rsidRPr="00430CFD">
        <w:rPr>
          <w:color w:val="000000" w:themeColor="text1"/>
          <w:sz w:val="26"/>
          <w:szCs w:val="26"/>
        </w:rPr>
        <w:t>відповідно</w:t>
      </w:r>
      <w:proofErr w:type="spellEnd"/>
      <w:r w:rsidRPr="00430CFD">
        <w:rPr>
          <w:color w:val="000000" w:themeColor="text1"/>
          <w:sz w:val="26"/>
          <w:szCs w:val="26"/>
        </w:rPr>
        <w:t xml:space="preserve"> до Порядку </w:t>
      </w:r>
      <w:proofErr w:type="spellStart"/>
      <w:r w:rsidRPr="00430CFD">
        <w:rPr>
          <w:color w:val="000000" w:themeColor="text1"/>
          <w:sz w:val="26"/>
          <w:szCs w:val="26"/>
        </w:rPr>
        <w:t>справляння</w:t>
      </w:r>
      <w:proofErr w:type="spellEnd"/>
      <w:r w:rsidRPr="00430CFD">
        <w:rPr>
          <w:color w:val="000000" w:themeColor="text1"/>
          <w:sz w:val="26"/>
          <w:szCs w:val="26"/>
        </w:rPr>
        <w:t xml:space="preserve"> </w:t>
      </w:r>
      <w:proofErr w:type="spellStart"/>
      <w:r w:rsidRPr="00430CFD">
        <w:rPr>
          <w:color w:val="000000" w:themeColor="text1"/>
          <w:sz w:val="26"/>
          <w:szCs w:val="26"/>
        </w:rPr>
        <w:t>збору</w:t>
      </w:r>
      <w:proofErr w:type="spellEnd"/>
      <w:r w:rsidRPr="00430CFD">
        <w:rPr>
          <w:color w:val="000000" w:themeColor="text1"/>
          <w:sz w:val="26"/>
          <w:szCs w:val="26"/>
        </w:rPr>
        <w:t xml:space="preserve"> за </w:t>
      </w:r>
      <w:proofErr w:type="spellStart"/>
      <w:r w:rsidRPr="00430CFD">
        <w:rPr>
          <w:color w:val="000000" w:themeColor="text1"/>
          <w:sz w:val="26"/>
          <w:szCs w:val="26"/>
        </w:rPr>
        <w:t>місця</w:t>
      </w:r>
      <w:proofErr w:type="spellEnd"/>
      <w:r w:rsidRPr="00430CFD">
        <w:rPr>
          <w:color w:val="000000" w:themeColor="text1"/>
          <w:sz w:val="26"/>
          <w:szCs w:val="26"/>
        </w:rPr>
        <w:t xml:space="preserve"> для </w:t>
      </w:r>
      <w:proofErr w:type="spellStart"/>
      <w:r w:rsidRPr="00430CFD">
        <w:rPr>
          <w:color w:val="000000" w:themeColor="text1"/>
          <w:sz w:val="26"/>
          <w:szCs w:val="26"/>
        </w:rPr>
        <w:t>паркування</w:t>
      </w:r>
      <w:proofErr w:type="spellEnd"/>
      <w:r w:rsidRPr="00430CFD">
        <w:rPr>
          <w:color w:val="000000" w:themeColor="text1"/>
          <w:sz w:val="26"/>
          <w:szCs w:val="26"/>
        </w:rPr>
        <w:t xml:space="preserve"> </w:t>
      </w:r>
      <w:proofErr w:type="spellStart"/>
      <w:r w:rsidRPr="00430CFD">
        <w:rPr>
          <w:color w:val="000000" w:themeColor="text1"/>
          <w:sz w:val="26"/>
          <w:szCs w:val="26"/>
        </w:rPr>
        <w:t>транспортних</w:t>
      </w:r>
      <w:proofErr w:type="spellEnd"/>
      <w:r w:rsidRPr="00430CFD">
        <w:rPr>
          <w:color w:val="000000" w:themeColor="text1"/>
          <w:sz w:val="26"/>
          <w:szCs w:val="26"/>
        </w:rPr>
        <w:t xml:space="preserve"> </w:t>
      </w:r>
      <w:proofErr w:type="spellStart"/>
      <w:r w:rsidRPr="00430CFD">
        <w:rPr>
          <w:color w:val="000000" w:themeColor="text1"/>
          <w:sz w:val="26"/>
          <w:szCs w:val="26"/>
        </w:rPr>
        <w:t>засобів</w:t>
      </w:r>
      <w:proofErr w:type="spellEnd"/>
      <w:r w:rsidRPr="00430CFD">
        <w:rPr>
          <w:color w:val="000000" w:themeColor="text1"/>
          <w:sz w:val="26"/>
          <w:szCs w:val="26"/>
        </w:rPr>
        <w:t xml:space="preserve">, </w:t>
      </w:r>
      <w:proofErr w:type="spellStart"/>
      <w:r w:rsidRPr="00430CFD">
        <w:rPr>
          <w:color w:val="000000" w:themeColor="text1"/>
          <w:sz w:val="26"/>
          <w:szCs w:val="26"/>
        </w:rPr>
        <w:t>який</w:t>
      </w:r>
      <w:proofErr w:type="spellEnd"/>
      <w:r w:rsidRPr="00430CFD">
        <w:rPr>
          <w:color w:val="000000" w:themeColor="text1"/>
          <w:sz w:val="26"/>
          <w:szCs w:val="26"/>
        </w:rPr>
        <w:t xml:space="preserve"> </w:t>
      </w:r>
      <w:proofErr w:type="spellStart"/>
      <w:proofErr w:type="gramStart"/>
      <w:r w:rsidRPr="00430CFD">
        <w:rPr>
          <w:color w:val="000000" w:themeColor="text1"/>
          <w:sz w:val="26"/>
          <w:szCs w:val="26"/>
        </w:rPr>
        <w:t>затверджується</w:t>
      </w:r>
      <w:proofErr w:type="spellEnd"/>
      <w:r w:rsidRPr="00430CFD">
        <w:rPr>
          <w:color w:val="000000" w:themeColor="text1"/>
          <w:sz w:val="26"/>
          <w:szCs w:val="26"/>
        </w:rPr>
        <w:t xml:space="preserve">  </w:t>
      </w:r>
      <w:proofErr w:type="spellStart"/>
      <w:r w:rsidRPr="00430CFD">
        <w:rPr>
          <w:color w:val="000000" w:themeColor="text1"/>
          <w:sz w:val="26"/>
          <w:szCs w:val="26"/>
        </w:rPr>
        <w:t>рішенням</w:t>
      </w:r>
      <w:proofErr w:type="spellEnd"/>
      <w:proofErr w:type="gramEnd"/>
      <w:r w:rsidRPr="00430CFD">
        <w:rPr>
          <w:color w:val="000000" w:themeColor="text1"/>
          <w:sz w:val="26"/>
          <w:szCs w:val="26"/>
        </w:rPr>
        <w:t xml:space="preserve"> </w:t>
      </w:r>
      <w:proofErr w:type="spellStart"/>
      <w:r w:rsidRPr="00430CFD">
        <w:rPr>
          <w:color w:val="000000" w:themeColor="text1"/>
          <w:sz w:val="26"/>
          <w:szCs w:val="26"/>
        </w:rPr>
        <w:t>Вінницької</w:t>
      </w:r>
      <w:proofErr w:type="spellEnd"/>
      <w:r w:rsidRPr="00430CFD">
        <w:rPr>
          <w:color w:val="000000" w:themeColor="text1"/>
          <w:sz w:val="26"/>
          <w:szCs w:val="26"/>
        </w:rPr>
        <w:t xml:space="preserve"> </w:t>
      </w:r>
      <w:proofErr w:type="spellStart"/>
      <w:r w:rsidRPr="00430CFD">
        <w:rPr>
          <w:color w:val="000000" w:themeColor="text1"/>
          <w:sz w:val="26"/>
          <w:szCs w:val="26"/>
        </w:rPr>
        <w:t>міської</w:t>
      </w:r>
      <w:proofErr w:type="spellEnd"/>
      <w:r w:rsidRPr="00430CFD">
        <w:rPr>
          <w:color w:val="000000" w:themeColor="text1"/>
          <w:sz w:val="26"/>
          <w:szCs w:val="26"/>
        </w:rPr>
        <w:t xml:space="preserve"> ради.</w:t>
      </w:r>
    </w:p>
    <w:p w:rsidR="00430CFD" w:rsidRPr="00430CFD" w:rsidRDefault="00430CFD" w:rsidP="00430CFD">
      <w:pPr>
        <w:pStyle w:val="a9"/>
        <w:shd w:val="clear" w:color="auto" w:fill="FFFFFF"/>
        <w:spacing w:before="0" w:beforeAutospacing="0" w:after="0" w:afterAutospacing="0" w:line="276" w:lineRule="auto"/>
        <w:ind w:firstLine="709"/>
        <w:jc w:val="both"/>
        <w:rPr>
          <w:color w:val="000000" w:themeColor="text1"/>
          <w:sz w:val="26"/>
          <w:szCs w:val="26"/>
        </w:rPr>
      </w:pPr>
      <w:r w:rsidRPr="00430CFD">
        <w:rPr>
          <w:color w:val="000000" w:themeColor="text1"/>
          <w:sz w:val="26"/>
          <w:szCs w:val="26"/>
        </w:rPr>
        <w:lastRenderedPageBreak/>
        <w:t xml:space="preserve">6.2. </w:t>
      </w:r>
      <w:proofErr w:type="spellStart"/>
      <w:r w:rsidRPr="00430CFD">
        <w:rPr>
          <w:color w:val="000000" w:themeColor="text1"/>
          <w:sz w:val="26"/>
          <w:szCs w:val="26"/>
        </w:rPr>
        <w:t>Збір</w:t>
      </w:r>
      <w:proofErr w:type="spellEnd"/>
      <w:r w:rsidRPr="00430CFD">
        <w:rPr>
          <w:color w:val="000000" w:themeColor="text1"/>
          <w:sz w:val="26"/>
          <w:szCs w:val="26"/>
        </w:rPr>
        <w:t xml:space="preserve"> за </w:t>
      </w:r>
      <w:proofErr w:type="spellStart"/>
      <w:r w:rsidRPr="00430CFD">
        <w:rPr>
          <w:color w:val="000000" w:themeColor="text1"/>
          <w:sz w:val="26"/>
          <w:szCs w:val="26"/>
        </w:rPr>
        <w:t>місця</w:t>
      </w:r>
      <w:proofErr w:type="spellEnd"/>
      <w:r w:rsidRPr="00430CFD">
        <w:rPr>
          <w:color w:val="000000" w:themeColor="text1"/>
          <w:sz w:val="26"/>
          <w:szCs w:val="26"/>
        </w:rPr>
        <w:t xml:space="preserve"> для </w:t>
      </w:r>
      <w:proofErr w:type="spellStart"/>
      <w:r w:rsidRPr="00430CFD">
        <w:rPr>
          <w:color w:val="000000" w:themeColor="text1"/>
          <w:sz w:val="26"/>
          <w:szCs w:val="26"/>
        </w:rPr>
        <w:t>паркування</w:t>
      </w:r>
      <w:proofErr w:type="spellEnd"/>
      <w:r w:rsidRPr="00430CFD">
        <w:rPr>
          <w:color w:val="000000" w:themeColor="text1"/>
          <w:sz w:val="26"/>
          <w:szCs w:val="26"/>
        </w:rPr>
        <w:t xml:space="preserve"> </w:t>
      </w:r>
      <w:proofErr w:type="spellStart"/>
      <w:r w:rsidRPr="00430CFD">
        <w:rPr>
          <w:color w:val="000000" w:themeColor="text1"/>
          <w:sz w:val="26"/>
          <w:szCs w:val="26"/>
        </w:rPr>
        <w:t>транспортних</w:t>
      </w:r>
      <w:proofErr w:type="spellEnd"/>
      <w:r w:rsidRPr="00430CFD">
        <w:rPr>
          <w:color w:val="000000" w:themeColor="text1"/>
          <w:sz w:val="26"/>
          <w:szCs w:val="26"/>
        </w:rPr>
        <w:t xml:space="preserve"> </w:t>
      </w:r>
      <w:proofErr w:type="spellStart"/>
      <w:r w:rsidRPr="00430CFD">
        <w:rPr>
          <w:color w:val="000000" w:themeColor="text1"/>
          <w:sz w:val="26"/>
          <w:szCs w:val="26"/>
        </w:rPr>
        <w:t>засобів</w:t>
      </w:r>
      <w:proofErr w:type="spellEnd"/>
      <w:r w:rsidRPr="00430CFD">
        <w:rPr>
          <w:color w:val="000000" w:themeColor="text1"/>
          <w:sz w:val="26"/>
          <w:szCs w:val="26"/>
        </w:rPr>
        <w:t xml:space="preserve"> </w:t>
      </w:r>
      <w:proofErr w:type="spellStart"/>
      <w:r w:rsidRPr="00430CFD">
        <w:rPr>
          <w:color w:val="000000" w:themeColor="text1"/>
          <w:sz w:val="26"/>
          <w:szCs w:val="26"/>
        </w:rPr>
        <w:t>сплачується</w:t>
      </w:r>
      <w:proofErr w:type="spellEnd"/>
      <w:r w:rsidRPr="00430CFD">
        <w:rPr>
          <w:color w:val="000000" w:themeColor="text1"/>
          <w:sz w:val="26"/>
          <w:szCs w:val="26"/>
        </w:rPr>
        <w:t xml:space="preserve"> операторами - </w:t>
      </w:r>
      <w:proofErr w:type="spellStart"/>
      <w:r w:rsidRPr="00430CFD">
        <w:rPr>
          <w:color w:val="000000" w:themeColor="text1"/>
          <w:sz w:val="26"/>
          <w:szCs w:val="26"/>
        </w:rPr>
        <w:t>юридичними</w:t>
      </w:r>
      <w:proofErr w:type="spellEnd"/>
      <w:r w:rsidRPr="00430CFD">
        <w:rPr>
          <w:color w:val="000000" w:themeColor="text1"/>
          <w:sz w:val="26"/>
          <w:szCs w:val="26"/>
        </w:rPr>
        <w:t xml:space="preserve"> особами та </w:t>
      </w:r>
      <w:proofErr w:type="spellStart"/>
      <w:r w:rsidRPr="00430CFD">
        <w:rPr>
          <w:color w:val="000000" w:themeColor="text1"/>
          <w:sz w:val="26"/>
          <w:szCs w:val="26"/>
        </w:rPr>
        <w:t>фізичними</w:t>
      </w:r>
      <w:proofErr w:type="spellEnd"/>
      <w:r w:rsidRPr="00430CFD">
        <w:rPr>
          <w:color w:val="000000" w:themeColor="text1"/>
          <w:sz w:val="26"/>
          <w:szCs w:val="26"/>
        </w:rPr>
        <w:t xml:space="preserve"> особами - </w:t>
      </w:r>
      <w:proofErr w:type="spellStart"/>
      <w:r w:rsidRPr="00430CFD">
        <w:rPr>
          <w:color w:val="000000" w:themeColor="text1"/>
          <w:sz w:val="26"/>
          <w:szCs w:val="26"/>
        </w:rPr>
        <w:t>підприємцями</w:t>
      </w:r>
      <w:proofErr w:type="spellEnd"/>
      <w:r w:rsidRPr="00430CFD">
        <w:rPr>
          <w:color w:val="000000" w:themeColor="text1"/>
          <w:sz w:val="26"/>
          <w:szCs w:val="26"/>
        </w:rPr>
        <w:t xml:space="preserve">, </w:t>
      </w:r>
      <w:proofErr w:type="spellStart"/>
      <w:r w:rsidRPr="00430CFD">
        <w:rPr>
          <w:color w:val="000000" w:themeColor="text1"/>
          <w:sz w:val="26"/>
          <w:szCs w:val="26"/>
        </w:rPr>
        <w:t>які</w:t>
      </w:r>
      <w:proofErr w:type="spellEnd"/>
      <w:r w:rsidRPr="00430CFD">
        <w:rPr>
          <w:color w:val="000000" w:themeColor="text1"/>
          <w:sz w:val="26"/>
          <w:szCs w:val="26"/>
        </w:rPr>
        <w:t xml:space="preserve"> </w:t>
      </w:r>
      <w:proofErr w:type="spellStart"/>
      <w:r w:rsidRPr="00430CFD">
        <w:rPr>
          <w:color w:val="000000" w:themeColor="text1"/>
          <w:sz w:val="26"/>
          <w:szCs w:val="26"/>
        </w:rPr>
        <w:t>згідно</w:t>
      </w:r>
      <w:proofErr w:type="spellEnd"/>
      <w:r w:rsidRPr="00430CFD">
        <w:rPr>
          <w:color w:val="000000" w:themeColor="text1"/>
          <w:sz w:val="26"/>
          <w:szCs w:val="26"/>
        </w:rPr>
        <w:t xml:space="preserve"> з </w:t>
      </w:r>
      <w:proofErr w:type="spellStart"/>
      <w:r w:rsidRPr="00430CFD">
        <w:rPr>
          <w:color w:val="000000" w:themeColor="text1"/>
          <w:sz w:val="26"/>
          <w:szCs w:val="26"/>
        </w:rPr>
        <w:t>рішенням</w:t>
      </w:r>
      <w:proofErr w:type="spellEnd"/>
      <w:r w:rsidRPr="00430CFD">
        <w:rPr>
          <w:color w:val="000000" w:themeColor="text1"/>
          <w:sz w:val="26"/>
          <w:szCs w:val="26"/>
        </w:rPr>
        <w:t xml:space="preserve"> </w:t>
      </w:r>
      <w:proofErr w:type="spellStart"/>
      <w:r w:rsidRPr="00430CFD">
        <w:rPr>
          <w:color w:val="000000" w:themeColor="text1"/>
          <w:sz w:val="26"/>
          <w:szCs w:val="26"/>
        </w:rPr>
        <w:t>міської</w:t>
      </w:r>
      <w:proofErr w:type="spellEnd"/>
      <w:r w:rsidRPr="00430CFD">
        <w:rPr>
          <w:color w:val="000000" w:themeColor="text1"/>
          <w:sz w:val="26"/>
          <w:szCs w:val="26"/>
        </w:rPr>
        <w:t xml:space="preserve"> ради, </w:t>
      </w:r>
      <w:proofErr w:type="spellStart"/>
      <w:r w:rsidRPr="00430CFD">
        <w:rPr>
          <w:color w:val="000000" w:themeColor="text1"/>
          <w:sz w:val="26"/>
          <w:szCs w:val="26"/>
        </w:rPr>
        <w:t>організовують</w:t>
      </w:r>
      <w:proofErr w:type="spellEnd"/>
      <w:r w:rsidRPr="00430CFD">
        <w:rPr>
          <w:color w:val="000000" w:themeColor="text1"/>
          <w:sz w:val="26"/>
          <w:szCs w:val="26"/>
        </w:rPr>
        <w:t xml:space="preserve"> та </w:t>
      </w:r>
      <w:proofErr w:type="spellStart"/>
      <w:r w:rsidRPr="00430CFD">
        <w:rPr>
          <w:color w:val="000000" w:themeColor="text1"/>
          <w:sz w:val="26"/>
          <w:szCs w:val="26"/>
        </w:rPr>
        <w:t>провадять</w:t>
      </w:r>
      <w:proofErr w:type="spellEnd"/>
      <w:r w:rsidRPr="00430CFD">
        <w:rPr>
          <w:color w:val="000000" w:themeColor="text1"/>
          <w:sz w:val="26"/>
          <w:szCs w:val="26"/>
        </w:rPr>
        <w:t xml:space="preserve"> </w:t>
      </w:r>
      <w:proofErr w:type="spellStart"/>
      <w:r w:rsidRPr="00430CFD">
        <w:rPr>
          <w:color w:val="000000" w:themeColor="text1"/>
          <w:sz w:val="26"/>
          <w:szCs w:val="26"/>
        </w:rPr>
        <w:t>діяльність</w:t>
      </w:r>
      <w:proofErr w:type="spellEnd"/>
      <w:r w:rsidRPr="00430CFD">
        <w:rPr>
          <w:color w:val="000000" w:themeColor="text1"/>
          <w:sz w:val="26"/>
          <w:szCs w:val="26"/>
        </w:rPr>
        <w:t xml:space="preserve"> </w:t>
      </w:r>
      <w:proofErr w:type="spellStart"/>
      <w:r w:rsidRPr="00430CFD">
        <w:rPr>
          <w:color w:val="000000" w:themeColor="text1"/>
          <w:sz w:val="26"/>
          <w:szCs w:val="26"/>
        </w:rPr>
        <w:t>із</w:t>
      </w:r>
      <w:proofErr w:type="spellEnd"/>
      <w:r w:rsidRPr="00430CFD">
        <w:rPr>
          <w:color w:val="000000" w:themeColor="text1"/>
          <w:sz w:val="26"/>
          <w:szCs w:val="26"/>
        </w:rPr>
        <w:t xml:space="preserve"> </w:t>
      </w:r>
      <w:proofErr w:type="spellStart"/>
      <w:r w:rsidRPr="00430CFD">
        <w:rPr>
          <w:color w:val="000000" w:themeColor="text1"/>
          <w:sz w:val="26"/>
          <w:szCs w:val="26"/>
        </w:rPr>
        <w:t>забезпечення</w:t>
      </w:r>
      <w:proofErr w:type="spellEnd"/>
      <w:r w:rsidRPr="00430CFD">
        <w:rPr>
          <w:color w:val="000000" w:themeColor="text1"/>
          <w:sz w:val="26"/>
          <w:szCs w:val="26"/>
        </w:rPr>
        <w:t xml:space="preserve"> </w:t>
      </w:r>
      <w:proofErr w:type="spellStart"/>
      <w:r w:rsidRPr="00430CFD">
        <w:rPr>
          <w:color w:val="000000" w:themeColor="text1"/>
          <w:sz w:val="26"/>
          <w:szCs w:val="26"/>
        </w:rPr>
        <w:t>паркування</w:t>
      </w:r>
      <w:proofErr w:type="spellEnd"/>
      <w:r w:rsidRPr="00430CFD">
        <w:rPr>
          <w:color w:val="000000" w:themeColor="text1"/>
          <w:sz w:val="26"/>
          <w:szCs w:val="26"/>
        </w:rPr>
        <w:t xml:space="preserve"> </w:t>
      </w:r>
      <w:proofErr w:type="spellStart"/>
      <w:r w:rsidRPr="00430CFD">
        <w:rPr>
          <w:color w:val="000000" w:themeColor="text1"/>
          <w:sz w:val="26"/>
          <w:szCs w:val="26"/>
        </w:rPr>
        <w:t>транспортних</w:t>
      </w:r>
      <w:proofErr w:type="spellEnd"/>
      <w:r w:rsidRPr="00430CFD">
        <w:rPr>
          <w:color w:val="000000" w:themeColor="text1"/>
          <w:sz w:val="26"/>
          <w:szCs w:val="26"/>
        </w:rPr>
        <w:t xml:space="preserve"> </w:t>
      </w:r>
      <w:proofErr w:type="spellStart"/>
      <w:r w:rsidRPr="00430CFD">
        <w:rPr>
          <w:color w:val="000000" w:themeColor="text1"/>
          <w:sz w:val="26"/>
          <w:szCs w:val="26"/>
        </w:rPr>
        <w:t>засобів</w:t>
      </w:r>
      <w:proofErr w:type="spellEnd"/>
      <w:r w:rsidRPr="00430CFD">
        <w:rPr>
          <w:color w:val="000000" w:themeColor="text1"/>
          <w:sz w:val="26"/>
          <w:szCs w:val="26"/>
        </w:rPr>
        <w:t xml:space="preserve"> на </w:t>
      </w:r>
      <w:proofErr w:type="spellStart"/>
      <w:r w:rsidRPr="00430CFD">
        <w:rPr>
          <w:color w:val="000000" w:themeColor="text1"/>
          <w:sz w:val="26"/>
          <w:szCs w:val="26"/>
        </w:rPr>
        <w:t>майданчиках</w:t>
      </w:r>
      <w:proofErr w:type="spellEnd"/>
      <w:r w:rsidRPr="00430CFD">
        <w:rPr>
          <w:color w:val="000000" w:themeColor="text1"/>
          <w:sz w:val="26"/>
          <w:szCs w:val="26"/>
        </w:rPr>
        <w:t xml:space="preserve"> для платного </w:t>
      </w:r>
      <w:proofErr w:type="spellStart"/>
      <w:r w:rsidRPr="00430CFD">
        <w:rPr>
          <w:color w:val="000000" w:themeColor="text1"/>
          <w:sz w:val="26"/>
          <w:szCs w:val="26"/>
        </w:rPr>
        <w:t>паркування</w:t>
      </w:r>
      <w:proofErr w:type="spellEnd"/>
      <w:r w:rsidRPr="00430CFD">
        <w:rPr>
          <w:color w:val="000000" w:themeColor="text1"/>
          <w:sz w:val="26"/>
          <w:szCs w:val="26"/>
        </w:rPr>
        <w:t xml:space="preserve"> та </w:t>
      </w:r>
      <w:proofErr w:type="spellStart"/>
      <w:r w:rsidRPr="00430CFD">
        <w:rPr>
          <w:color w:val="000000" w:themeColor="text1"/>
          <w:sz w:val="26"/>
          <w:szCs w:val="26"/>
        </w:rPr>
        <w:t>спеціально</w:t>
      </w:r>
      <w:proofErr w:type="spellEnd"/>
      <w:r w:rsidRPr="00430CFD">
        <w:rPr>
          <w:color w:val="000000" w:themeColor="text1"/>
          <w:sz w:val="26"/>
          <w:szCs w:val="26"/>
        </w:rPr>
        <w:t xml:space="preserve"> </w:t>
      </w:r>
      <w:proofErr w:type="spellStart"/>
      <w:r w:rsidRPr="00430CFD">
        <w:rPr>
          <w:color w:val="000000" w:themeColor="text1"/>
          <w:sz w:val="26"/>
          <w:szCs w:val="26"/>
        </w:rPr>
        <w:t>відведених</w:t>
      </w:r>
      <w:proofErr w:type="spellEnd"/>
      <w:r w:rsidRPr="00430CFD">
        <w:rPr>
          <w:color w:val="000000" w:themeColor="text1"/>
          <w:sz w:val="26"/>
          <w:szCs w:val="26"/>
        </w:rPr>
        <w:t xml:space="preserve"> автостоянках.</w:t>
      </w:r>
    </w:p>
    <w:p w:rsidR="00430CFD" w:rsidRDefault="00430CFD" w:rsidP="00430CFD">
      <w:pPr>
        <w:pStyle w:val="a9"/>
        <w:shd w:val="clear" w:color="auto" w:fill="FFFFFF"/>
        <w:spacing w:before="0" w:beforeAutospacing="0" w:after="0" w:afterAutospacing="0" w:line="276" w:lineRule="auto"/>
        <w:ind w:firstLine="709"/>
        <w:jc w:val="both"/>
        <w:rPr>
          <w:color w:val="000000" w:themeColor="text1"/>
          <w:sz w:val="26"/>
          <w:szCs w:val="26"/>
        </w:rPr>
      </w:pPr>
      <w:r w:rsidRPr="00430CFD">
        <w:rPr>
          <w:color w:val="000000" w:themeColor="text1"/>
          <w:sz w:val="26"/>
          <w:szCs w:val="26"/>
        </w:rPr>
        <w:t xml:space="preserve"> </w:t>
      </w:r>
    </w:p>
    <w:p w:rsidR="00430CFD" w:rsidRPr="00430CFD" w:rsidRDefault="00430CFD" w:rsidP="00430CFD">
      <w:pPr>
        <w:pStyle w:val="a9"/>
        <w:shd w:val="clear" w:color="auto" w:fill="FFFFFF"/>
        <w:spacing w:before="0" w:beforeAutospacing="0" w:after="0" w:afterAutospacing="0" w:line="276" w:lineRule="auto"/>
        <w:ind w:firstLine="709"/>
        <w:jc w:val="both"/>
        <w:rPr>
          <w:color w:val="000000" w:themeColor="text1"/>
          <w:sz w:val="26"/>
          <w:szCs w:val="26"/>
        </w:rPr>
      </w:pPr>
      <w:r w:rsidRPr="00430CFD">
        <w:rPr>
          <w:color w:val="000000" w:themeColor="text1"/>
          <w:sz w:val="26"/>
          <w:szCs w:val="26"/>
        </w:rPr>
        <w:t xml:space="preserve">6.3. Ставки </w:t>
      </w:r>
      <w:proofErr w:type="spellStart"/>
      <w:r w:rsidRPr="00430CFD">
        <w:rPr>
          <w:color w:val="000000" w:themeColor="text1"/>
          <w:sz w:val="26"/>
          <w:szCs w:val="26"/>
        </w:rPr>
        <w:t>збору</w:t>
      </w:r>
      <w:proofErr w:type="spellEnd"/>
      <w:r w:rsidRPr="00430CFD">
        <w:rPr>
          <w:color w:val="000000" w:themeColor="text1"/>
          <w:sz w:val="26"/>
          <w:szCs w:val="26"/>
        </w:rPr>
        <w:t xml:space="preserve"> за </w:t>
      </w:r>
      <w:proofErr w:type="spellStart"/>
      <w:r w:rsidRPr="00430CFD">
        <w:rPr>
          <w:color w:val="000000" w:themeColor="text1"/>
          <w:sz w:val="26"/>
          <w:szCs w:val="26"/>
        </w:rPr>
        <w:t>місця</w:t>
      </w:r>
      <w:proofErr w:type="spellEnd"/>
      <w:r w:rsidRPr="00430CFD">
        <w:rPr>
          <w:color w:val="000000" w:themeColor="text1"/>
          <w:sz w:val="26"/>
          <w:szCs w:val="26"/>
        </w:rPr>
        <w:t xml:space="preserve"> </w:t>
      </w:r>
      <w:proofErr w:type="spellStart"/>
      <w:r w:rsidRPr="00430CFD">
        <w:rPr>
          <w:color w:val="000000" w:themeColor="text1"/>
          <w:sz w:val="26"/>
          <w:szCs w:val="26"/>
        </w:rPr>
        <w:t>паркування</w:t>
      </w:r>
      <w:proofErr w:type="spellEnd"/>
      <w:r w:rsidRPr="00430CFD">
        <w:rPr>
          <w:color w:val="000000" w:themeColor="text1"/>
          <w:sz w:val="26"/>
          <w:szCs w:val="26"/>
        </w:rPr>
        <w:t xml:space="preserve"> </w:t>
      </w:r>
      <w:proofErr w:type="spellStart"/>
      <w:r w:rsidRPr="00430CFD">
        <w:rPr>
          <w:color w:val="000000" w:themeColor="text1"/>
          <w:sz w:val="26"/>
          <w:szCs w:val="26"/>
        </w:rPr>
        <w:t>встановлюються</w:t>
      </w:r>
      <w:proofErr w:type="spellEnd"/>
      <w:r w:rsidRPr="00430CFD">
        <w:rPr>
          <w:color w:val="000000" w:themeColor="text1"/>
          <w:sz w:val="26"/>
          <w:szCs w:val="26"/>
        </w:rPr>
        <w:t xml:space="preserve"> за </w:t>
      </w:r>
      <w:proofErr w:type="spellStart"/>
      <w:r w:rsidRPr="00430CFD">
        <w:rPr>
          <w:color w:val="000000" w:themeColor="text1"/>
          <w:sz w:val="26"/>
          <w:szCs w:val="26"/>
        </w:rPr>
        <w:t>кожний</w:t>
      </w:r>
      <w:proofErr w:type="spellEnd"/>
      <w:r w:rsidRPr="00430CFD">
        <w:rPr>
          <w:color w:val="000000" w:themeColor="text1"/>
          <w:sz w:val="26"/>
          <w:szCs w:val="26"/>
        </w:rPr>
        <w:t xml:space="preserve"> день </w:t>
      </w:r>
      <w:proofErr w:type="spellStart"/>
      <w:r w:rsidRPr="00430CFD">
        <w:rPr>
          <w:color w:val="000000" w:themeColor="text1"/>
          <w:sz w:val="26"/>
          <w:szCs w:val="26"/>
        </w:rPr>
        <w:t>провадження</w:t>
      </w:r>
      <w:proofErr w:type="spellEnd"/>
      <w:r w:rsidRPr="00430CFD">
        <w:rPr>
          <w:color w:val="000000" w:themeColor="text1"/>
          <w:sz w:val="26"/>
          <w:szCs w:val="26"/>
        </w:rPr>
        <w:t xml:space="preserve"> </w:t>
      </w:r>
      <w:proofErr w:type="spellStart"/>
      <w:r w:rsidRPr="00430CFD">
        <w:rPr>
          <w:color w:val="000000" w:themeColor="text1"/>
          <w:sz w:val="26"/>
          <w:szCs w:val="26"/>
        </w:rPr>
        <w:t>діяльності</w:t>
      </w:r>
      <w:proofErr w:type="spellEnd"/>
      <w:r w:rsidRPr="00430CFD">
        <w:rPr>
          <w:color w:val="000000" w:themeColor="text1"/>
          <w:sz w:val="26"/>
          <w:szCs w:val="26"/>
        </w:rPr>
        <w:t xml:space="preserve"> </w:t>
      </w:r>
      <w:proofErr w:type="spellStart"/>
      <w:r w:rsidRPr="00430CFD">
        <w:rPr>
          <w:color w:val="000000" w:themeColor="text1"/>
          <w:sz w:val="26"/>
          <w:szCs w:val="26"/>
        </w:rPr>
        <w:t>із</w:t>
      </w:r>
      <w:proofErr w:type="spellEnd"/>
      <w:r w:rsidRPr="00430CFD">
        <w:rPr>
          <w:color w:val="000000" w:themeColor="text1"/>
          <w:sz w:val="26"/>
          <w:szCs w:val="26"/>
        </w:rPr>
        <w:t xml:space="preserve"> </w:t>
      </w:r>
      <w:proofErr w:type="spellStart"/>
      <w:r w:rsidRPr="00430CFD">
        <w:rPr>
          <w:color w:val="000000" w:themeColor="text1"/>
          <w:sz w:val="26"/>
          <w:szCs w:val="26"/>
        </w:rPr>
        <w:t>забезпечення</w:t>
      </w:r>
      <w:proofErr w:type="spellEnd"/>
      <w:r w:rsidRPr="00430CFD">
        <w:rPr>
          <w:color w:val="000000" w:themeColor="text1"/>
          <w:sz w:val="26"/>
          <w:szCs w:val="26"/>
        </w:rPr>
        <w:t xml:space="preserve"> </w:t>
      </w:r>
      <w:proofErr w:type="spellStart"/>
      <w:r w:rsidRPr="00430CFD">
        <w:rPr>
          <w:color w:val="000000" w:themeColor="text1"/>
          <w:sz w:val="26"/>
          <w:szCs w:val="26"/>
        </w:rPr>
        <w:t>паркування</w:t>
      </w:r>
      <w:proofErr w:type="spellEnd"/>
      <w:r w:rsidRPr="00430CFD">
        <w:rPr>
          <w:color w:val="000000" w:themeColor="text1"/>
          <w:sz w:val="26"/>
          <w:szCs w:val="26"/>
        </w:rPr>
        <w:t xml:space="preserve"> </w:t>
      </w:r>
      <w:proofErr w:type="spellStart"/>
      <w:r w:rsidRPr="00430CFD">
        <w:rPr>
          <w:color w:val="000000" w:themeColor="text1"/>
          <w:sz w:val="26"/>
          <w:szCs w:val="26"/>
        </w:rPr>
        <w:t>транспортних</w:t>
      </w:r>
      <w:proofErr w:type="spellEnd"/>
      <w:r w:rsidRPr="00430CFD">
        <w:rPr>
          <w:color w:val="000000" w:themeColor="text1"/>
          <w:sz w:val="26"/>
          <w:szCs w:val="26"/>
        </w:rPr>
        <w:t xml:space="preserve"> </w:t>
      </w:r>
      <w:proofErr w:type="spellStart"/>
      <w:r w:rsidRPr="00430CFD">
        <w:rPr>
          <w:color w:val="000000" w:themeColor="text1"/>
          <w:sz w:val="26"/>
          <w:szCs w:val="26"/>
        </w:rPr>
        <w:t>засобів</w:t>
      </w:r>
      <w:proofErr w:type="spellEnd"/>
      <w:r w:rsidRPr="00430CFD">
        <w:rPr>
          <w:color w:val="000000" w:themeColor="text1"/>
          <w:sz w:val="26"/>
          <w:szCs w:val="26"/>
        </w:rPr>
        <w:t xml:space="preserve"> у </w:t>
      </w:r>
      <w:proofErr w:type="spellStart"/>
      <w:r w:rsidRPr="00430CFD">
        <w:rPr>
          <w:color w:val="000000" w:themeColor="text1"/>
          <w:sz w:val="26"/>
          <w:szCs w:val="26"/>
        </w:rPr>
        <w:t>гривнях</w:t>
      </w:r>
      <w:proofErr w:type="spellEnd"/>
      <w:r w:rsidRPr="00430CFD">
        <w:rPr>
          <w:color w:val="000000" w:themeColor="text1"/>
          <w:sz w:val="26"/>
          <w:szCs w:val="26"/>
        </w:rPr>
        <w:t xml:space="preserve"> за 1 </w:t>
      </w:r>
      <w:proofErr w:type="spellStart"/>
      <w:r w:rsidRPr="00430CFD">
        <w:rPr>
          <w:color w:val="000000" w:themeColor="text1"/>
          <w:sz w:val="26"/>
          <w:szCs w:val="26"/>
        </w:rPr>
        <w:t>квадратний</w:t>
      </w:r>
      <w:proofErr w:type="spellEnd"/>
      <w:r w:rsidRPr="00430CFD">
        <w:rPr>
          <w:color w:val="000000" w:themeColor="text1"/>
          <w:sz w:val="26"/>
          <w:szCs w:val="26"/>
        </w:rPr>
        <w:t xml:space="preserve"> метр </w:t>
      </w:r>
      <w:proofErr w:type="spellStart"/>
      <w:r w:rsidRPr="00430CFD">
        <w:rPr>
          <w:color w:val="000000" w:themeColor="text1"/>
          <w:sz w:val="26"/>
          <w:szCs w:val="26"/>
        </w:rPr>
        <w:t>площі</w:t>
      </w:r>
      <w:proofErr w:type="spellEnd"/>
      <w:r w:rsidRPr="00430CFD">
        <w:rPr>
          <w:color w:val="000000" w:themeColor="text1"/>
          <w:sz w:val="26"/>
          <w:szCs w:val="26"/>
        </w:rPr>
        <w:t xml:space="preserve"> </w:t>
      </w:r>
      <w:proofErr w:type="spellStart"/>
      <w:r w:rsidRPr="00430CFD">
        <w:rPr>
          <w:color w:val="000000" w:themeColor="text1"/>
          <w:sz w:val="26"/>
          <w:szCs w:val="26"/>
        </w:rPr>
        <w:t>ділянки</w:t>
      </w:r>
      <w:proofErr w:type="spellEnd"/>
      <w:r w:rsidRPr="00430CFD">
        <w:rPr>
          <w:color w:val="000000" w:themeColor="text1"/>
          <w:sz w:val="26"/>
          <w:szCs w:val="26"/>
        </w:rPr>
        <w:t xml:space="preserve">, </w:t>
      </w:r>
      <w:proofErr w:type="spellStart"/>
      <w:r w:rsidRPr="00430CFD">
        <w:rPr>
          <w:color w:val="000000" w:themeColor="text1"/>
          <w:sz w:val="26"/>
          <w:szCs w:val="26"/>
        </w:rPr>
        <w:t>відведеної</w:t>
      </w:r>
      <w:proofErr w:type="spellEnd"/>
      <w:r w:rsidRPr="00430CFD">
        <w:rPr>
          <w:color w:val="000000" w:themeColor="text1"/>
          <w:sz w:val="26"/>
          <w:szCs w:val="26"/>
        </w:rPr>
        <w:t xml:space="preserve"> для </w:t>
      </w:r>
      <w:proofErr w:type="spellStart"/>
      <w:r w:rsidRPr="00430CFD">
        <w:rPr>
          <w:color w:val="000000" w:themeColor="text1"/>
          <w:sz w:val="26"/>
          <w:szCs w:val="26"/>
        </w:rPr>
        <w:t>організації</w:t>
      </w:r>
      <w:proofErr w:type="spellEnd"/>
      <w:r w:rsidRPr="00430CFD">
        <w:rPr>
          <w:color w:val="000000" w:themeColor="text1"/>
          <w:sz w:val="26"/>
          <w:szCs w:val="26"/>
        </w:rPr>
        <w:t xml:space="preserve"> та </w:t>
      </w:r>
      <w:proofErr w:type="spellStart"/>
      <w:r w:rsidRPr="00430CFD">
        <w:rPr>
          <w:color w:val="000000" w:themeColor="text1"/>
          <w:sz w:val="26"/>
          <w:szCs w:val="26"/>
        </w:rPr>
        <w:t>провадження</w:t>
      </w:r>
      <w:proofErr w:type="spellEnd"/>
      <w:r w:rsidRPr="00430CFD">
        <w:rPr>
          <w:color w:val="000000" w:themeColor="text1"/>
          <w:sz w:val="26"/>
          <w:szCs w:val="26"/>
        </w:rPr>
        <w:t xml:space="preserve"> </w:t>
      </w:r>
      <w:proofErr w:type="spellStart"/>
      <w:r w:rsidRPr="00430CFD">
        <w:rPr>
          <w:color w:val="000000" w:themeColor="text1"/>
          <w:sz w:val="26"/>
          <w:szCs w:val="26"/>
        </w:rPr>
        <w:t>такої</w:t>
      </w:r>
      <w:proofErr w:type="spellEnd"/>
      <w:r w:rsidRPr="00430CFD">
        <w:rPr>
          <w:color w:val="000000" w:themeColor="text1"/>
          <w:sz w:val="26"/>
          <w:szCs w:val="26"/>
        </w:rPr>
        <w:t xml:space="preserve"> </w:t>
      </w:r>
      <w:proofErr w:type="spellStart"/>
      <w:r w:rsidRPr="00430CFD">
        <w:rPr>
          <w:color w:val="000000" w:themeColor="text1"/>
          <w:sz w:val="26"/>
          <w:szCs w:val="26"/>
        </w:rPr>
        <w:t>діяльності</w:t>
      </w:r>
      <w:proofErr w:type="spellEnd"/>
      <w:r w:rsidRPr="00430CFD">
        <w:rPr>
          <w:color w:val="000000" w:themeColor="text1"/>
          <w:sz w:val="26"/>
          <w:szCs w:val="26"/>
        </w:rPr>
        <w:t>.</w:t>
      </w:r>
    </w:p>
    <w:p w:rsidR="00430CFD" w:rsidRPr="00430CFD" w:rsidRDefault="00430CFD" w:rsidP="00430CFD">
      <w:pPr>
        <w:pStyle w:val="a9"/>
        <w:shd w:val="clear" w:color="auto" w:fill="FFFFFF"/>
        <w:spacing w:before="0" w:beforeAutospacing="0" w:after="0" w:afterAutospacing="0" w:line="276" w:lineRule="auto"/>
        <w:ind w:firstLine="709"/>
        <w:jc w:val="both"/>
        <w:rPr>
          <w:color w:val="000000" w:themeColor="text1"/>
          <w:sz w:val="26"/>
          <w:szCs w:val="26"/>
        </w:rPr>
      </w:pPr>
      <w:r w:rsidRPr="00430CFD">
        <w:rPr>
          <w:color w:val="000000" w:themeColor="text1"/>
          <w:sz w:val="26"/>
          <w:szCs w:val="26"/>
        </w:rPr>
        <w:t xml:space="preserve">Ставки </w:t>
      </w:r>
      <w:proofErr w:type="spellStart"/>
      <w:r w:rsidRPr="00430CFD">
        <w:rPr>
          <w:color w:val="000000" w:themeColor="text1"/>
          <w:sz w:val="26"/>
          <w:szCs w:val="26"/>
        </w:rPr>
        <w:t>збору</w:t>
      </w:r>
      <w:proofErr w:type="spellEnd"/>
      <w:r w:rsidRPr="00430CFD">
        <w:rPr>
          <w:color w:val="000000" w:themeColor="text1"/>
          <w:sz w:val="26"/>
          <w:szCs w:val="26"/>
        </w:rPr>
        <w:t xml:space="preserve"> </w:t>
      </w:r>
      <w:proofErr w:type="spellStart"/>
      <w:r w:rsidRPr="00430CFD">
        <w:rPr>
          <w:color w:val="000000" w:themeColor="text1"/>
          <w:sz w:val="26"/>
          <w:szCs w:val="26"/>
        </w:rPr>
        <w:t>встановлюється</w:t>
      </w:r>
      <w:proofErr w:type="spellEnd"/>
      <w:r w:rsidRPr="00430CFD">
        <w:rPr>
          <w:color w:val="000000" w:themeColor="text1"/>
          <w:sz w:val="26"/>
          <w:szCs w:val="26"/>
        </w:rPr>
        <w:t xml:space="preserve"> </w:t>
      </w:r>
      <w:proofErr w:type="spellStart"/>
      <w:r w:rsidRPr="00430CFD">
        <w:rPr>
          <w:color w:val="000000" w:themeColor="text1"/>
          <w:sz w:val="26"/>
          <w:szCs w:val="26"/>
        </w:rPr>
        <w:t>Вінницькою</w:t>
      </w:r>
      <w:proofErr w:type="spellEnd"/>
      <w:r w:rsidRPr="00430CFD">
        <w:rPr>
          <w:color w:val="000000" w:themeColor="text1"/>
          <w:sz w:val="26"/>
          <w:szCs w:val="26"/>
        </w:rPr>
        <w:t xml:space="preserve"> </w:t>
      </w:r>
      <w:proofErr w:type="spellStart"/>
      <w:r w:rsidRPr="00430CFD">
        <w:rPr>
          <w:color w:val="000000" w:themeColor="text1"/>
          <w:sz w:val="26"/>
          <w:szCs w:val="26"/>
        </w:rPr>
        <w:t>міською</w:t>
      </w:r>
      <w:proofErr w:type="spellEnd"/>
      <w:r w:rsidRPr="00430CFD">
        <w:rPr>
          <w:color w:val="000000" w:themeColor="text1"/>
          <w:sz w:val="26"/>
          <w:szCs w:val="26"/>
        </w:rPr>
        <w:t xml:space="preserve"> радою по </w:t>
      </w:r>
      <w:proofErr w:type="spellStart"/>
      <w:r w:rsidRPr="00430CFD">
        <w:rPr>
          <w:color w:val="000000" w:themeColor="text1"/>
          <w:sz w:val="26"/>
          <w:szCs w:val="26"/>
        </w:rPr>
        <w:t>кожній</w:t>
      </w:r>
      <w:proofErr w:type="spellEnd"/>
      <w:r w:rsidRPr="00430CFD">
        <w:rPr>
          <w:color w:val="000000" w:themeColor="text1"/>
          <w:sz w:val="26"/>
          <w:szCs w:val="26"/>
        </w:rPr>
        <w:t xml:space="preserve"> </w:t>
      </w:r>
      <w:proofErr w:type="spellStart"/>
      <w:r w:rsidRPr="00430CFD">
        <w:rPr>
          <w:color w:val="000000" w:themeColor="text1"/>
          <w:sz w:val="26"/>
          <w:szCs w:val="26"/>
        </w:rPr>
        <w:t>окремій</w:t>
      </w:r>
      <w:proofErr w:type="spellEnd"/>
      <w:r w:rsidRPr="00430CFD">
        <w:rPr>
          <w:color w:val="000000" w:themeColor="text1"/>
          <w:sz w:val="26"/>
          <w:szCs w:val="26"/>
        </w:rPr>
        <w:t xml:space="preserve"> </w:t>
      </w:r>
      <w:proofErr w:type="spellStart"/>
      <w:r w:rsidRPr="00430CFD">
        <w:rPr>
          <w:color w:val="000000" w:themeColor="text1"/>
          <w:sz w:val="26"/>
          <w:szCs w:val="26"/>
        </w:rPr>
        <w:t>земельній</w:t>
      </w:r>
      <w:proofErr w:type="spellEnd"/>
      <w:r w:rsidRPr="00430CFD">
        <w:rPr>
          <w:color w:val="000000" w:themeColor="text1"/>
          <w:sz w:val="26"/>
          <w:szCs w:val="26"/>
        </w:rPr>
        <w:t xml:space="preserve"> </w:t>
      </w:r>
      <w:proofErr w:type="spellStart"/>
      <w:r w:rsidRPr="00430CFD">
        <w:rPr>
          <w:color w:val="000000" w:themeColor="text1"/>
          <w:sz w:val="26"/>
          <w:szCs w:val="26"/>
        </w:rPr>
        <w:t>ділянці</w:t>
      </w:r>
      <w:proofErr w:type="spellEnd"/>
      <w:r w:rsidRPr="00430CFD">
        <w:rPr>
          <w:color w:val="000000" w:themeColor="text1"/>
          <w:sz w:val="26"/>
          <w:szCs w:val="26"/>
        </w:rPr>
        <w:t xml:space="preserve"> в </w:t>
      </w:r>
      <w:proofErr w:type="spellStart"/>
      <w:r w:rsidRPr="00430CFD">
        <w:rPr>
          <w:color w:val="000000" w:themeColor="text1"/>
          <w:sz w:val="26"/>
          <w:szCs w:val="26"/>
        </w:rPr>
        <w:t>рішенні</w:t>
      </w:r>
      <w:proofErr w:type="spellEnd"/>
      <w:r w:rsidRPr="00430CFD">
        <w:rPr>
          <w:color w:val="000000" w:themeColor="text1"/>
          <w:sz w:val="26"/>
          <w:szCs w:val="26"/>
        </w:rPr>
        <w:t xml:space="preserve"> про </w:t>
      </w:r>
      <w:proofErr w:type="spellStart"/>
      <w:r w:rsidRPr="00430CFD">
        <w:rPr>
          <w:color w:val="000000" w:themeColor="text1"/>
          <w:sz w:val="26"/>
          <w:szCs w:val="26"/>
        </w:rPr>
        <w:t>відведення</w:t>
      </w:r>
      <w:proofErr w:type="spellEnd"/>
      <w:r w:rsidRPr="00430CFD">
        <w:rPr>
          <w:color w:val="000000" w:themeColor="text1"/>
          <w:sz w:val="26"/>
          <w:szCs w:val="26"/>
        </w:rPr>
        <w:t xml:space="preserve"> </w:t>
      </w:r>
      <w:proofErr w:type="spellStart"/>
      <w:r w:rsidRPr="00430CFD">
        <w:rPr>
          <w:color w:val="000000" w:themeColor="text1"/>
          <w:sz w:val="26"/>
          <w:szCs w:val="26"/>
        </w:rPr>
        <w:t>земельної</w:t>
      </w:r>
      <w:proofErr w:type="spellEnd"/>
      <w:r w:rsidRPr="00430CFD">
        <w:rPr>
          <w:color w:val="000000" w:themeColor="text1"/>
          <w:sz w:val="26"/>
          <w:szCs w:val="26"/>
        </w:rPr>
        <w:t xml:space="preserve"> </w:t>
      </w:r>
      <w:proofErr w:type="spellStart"/>
      <w:r w:rsidRPr="00430CFD">
        <w:rPr>
          <w:color w:val="000000" w:themeColor="text1"/>
          <w:sz w:val="26"/>
          <w:szCs w:val="26"/>
        </w:rPr>
        <w:t>ділянки</w:t>
      </w:r>
      <w:proofErr w:type="spellEnd"/>
      <w:r w:rsidRPr="00430CFD">
        <w:rPr>
          <w:color w:val="000000" w:themeColor="text1"/>
          <w:sz w:val="26"/>
          <w:szCs w:val="26"/>
        </w:rPr>
        <w:t xml:space="preserve"> для </w:t>
      </w:r>
      <w:proofErr w:type="spellStart"/>
      <w:r w:rsidRPr="00430CFD">
        <w:rPr>
          <w:color w:val="000000" w:themeColor="text1"/>
          <w:sz w:val="26"/>
          <w:szCs w:val="26"/>
        </w:rPr>
        <w:t>паркування</w:t>
      </w:r>
      <w:proofErr w:type="spellEnd"/>
      <w:r w:rsidRPr="00430CFD">
        <w:rPr>
          <w:color w:val="000000" w:themeColor="text1"/>
          <w:sz w:val="26"/>
          <w:szCs w:val="26"/>
        </w:rPr>
        <w:t xml:space="preserve"> </w:t>
      </w:r>
      <w:proofErr w:type="spellStart"/>
      <w:r w:rsidRPr="00430CFD">
        <w:rPr>
          <w:color w:val="000000" w:themeColor="text1"/>
          <w:sz w:val="26"/>
          <w:szCs w:val="26"/>
        </w:rPr>
        <w:t>транспортних</w:t>
      </w:r>
      <w:proofErr w:type="spellEnd"/>
      <w:r w:rsidRPr="00430CFD">
        <w:rPr>
          <w:color w:val="000000" w:themeColor="text1"/>
          <w:sz w:val="26"/>
          <w:szCs w:val="26"/>
        </w:rPr>
        <w:t xml:space="preserve"> </w:t>
      </w:r>
      <w:proofErr w:type="spellStart"/>
      <w:r w:rsidRPr="00430CFD">
        <w:rPr>
          <w:color w:val="000000" w:themeColor="text1"/>
          <w:sz w:val="26"/>
          <w:szCs w:val="26"/>
        </w:rPr>
        <w:t>засобів</w:t>
      </w:r>
      <w:proofErr w:type="spellEnd"/>
      <w:r w:rsidRPr="00430CFD">
        <w:rPr>
          <w:color w:val="000000" w:themeColor="text1"/>
          <w:sz w:val="26"/>
          <w:szCs w:val="26"/>
        </w:rPr>
        <w:t>.</w:t>
      </w:r>
    </w:p>
    <w:p w:rsidR="00430CFD" w:rsidRPr="00430CFD" w:rsidRDefault="00430CFD" w:rsidP="00430CFD">
      <w:pPr>
        <w:pStyle w:val="a9"/>
        <w:shd w:val="clear" w:color="auto" w:fill="FFFFFF"/>
        <w:spacing w:before="0" w:beforeAutospacing="0" w:after="0" w:afterAutospacing="0" w:line="276" w:lineRule="auto"/>
        <w:ind w:firstLine="709"/>
        <w:jc w:val="both"/>
        <w:rPr>
          <w:color w:val="000000" w:themeColor="text1"/>
          <w:sz w:val="26"/>
          <w:szCs w:val="26"/>
        </w:rPr>
      </w:pPr>
      <w:r w:rsidRPr="00430CFD">
        <w:rPr>
          <w:color w:val="000000" w:themeColor="text1"/>
          <w:sz w:val="26"/>
          <w:szCs w:val="26"/>
        </w:rPr>
        <w:t xml:space="preserve">При </w:t>
      </w:r>
      <w:proofErr w:type="spellStart"/>
      <w:r w:rsidRPr="00430CFD">
        <w:rPr>
          <w:color w:val="000000" w:themeColor="text1"/>
          <w:sz w:val="26"/>
          <w:szCs w:val="26"/>
        </w:rPr>
        <w:t>встановленні</w:t>
      </w:r>
      <w:proofErr w:type="spellEnd"/>
      <w:r w:rsidRPr="00430CFD">
        <w:rPr>
          <w:color w:val="000000" w:themeColor="text1"/>
          <w:sz w:val="26"/>
          <w:szCs w:val="26"/>
        </w:rPr>
        <w:t xml:space="preserve"> ставки </w:t>
      </w:r>
      <w:proofErr w:type="spellStart"/>
      <w:r w:rsidRPr="00430CFD">
        <w:rPr>
          <w:color w:val="000000" w:themeColor="text1"/>
          <w:sz w:val="26"/>
          <w:szCs w:val="26"/>
        </w:rPr>
        <w:t>враховуються</w:t>
      </w:r>
      <w:proofErr w:type="spellEnd"/>
      <w:r w:rsidRPr="00430CFD">
        <w:rPr>
          <w:color w:val="000000" w:themeColor="text1"/>
          <w:sz w:val="26"/>
          <w:szCs w:val="26"/>
        </w:rPr>
        <w:t xml:space="preserve"> </w:t>
      </w:r>
      <w:proofErr w:type="spellStart"/>
      <w:r w:rsidRPr="00430CFD">
        <w:rPr>
          <w:color w:val="000000" w:themeColor="text1"/>
          <w:sz w:val="26"/>
          <w:szCs w:val="26"/>
        </w:rPr>
        <w:t>місцезнаходження</w:t>
      </w:r>
      <w:proofErr w:type="spellEnd"/>
      <w:r w:rsidRPr="00430CFD">
        <w:rPr>
          <w:color w:val="000000" w:themeColor="text1"/>
          <w:sz w:val="26"/>
          <w:szCs w:val="26"/>
        </w:rPr>
        <w:t xml:space="preserve"> </w:t>
      </w:r>
      <w:proofErr w:type="spellStart"/>
      <w:r w:rsidRPr="00430CFD">
        <w:rPr>
          <w:color w:val="000000" w:themeColor="text1"/>
          <w:sz w:val="26"/>
          <w:szCs w:val="26"/>
        </w:rPr>
        <w:t>спеціально</w:t>
      </w:r>
      <w:proofErr w:type="spellEnd"/>
      <w:r w:rsidRPr="00430CFD">
        <w:rPr>
          <w:color w:val="000000" w:themeColor="text1"/>
          <w:sz w:val="26"/>
          <w:szCs w:val="26"/>
        </w:rPr>
        <w:t xml:space="preserve"> </w:t>
      </w:r>
      <w:proofErr w:type="spellStart"/>
      <w:r w:rsidRPr="00430CFD">
        <w:rPr>
          <w:color w:val="000000" w:themeColor="text1"/>
          <w:sz w:val="26"/>
          <w:szCs w:val="26"/>
        </w:rPr>
        <w:t>відведених</w:t>
      </w:r>
      <w:proofErr w:type="spellEnd"/>
      <w:r w:rsidRPr="00430CFD">
        <w:rPr>
          <w:color w:val="000000" w:themeColor="text1"/>
          <w:sz w:val="26"/>
          <w:szCs w:val="26"/>
        </w:rPr>
        <w:t xml:space="preserve"> </w:t>
      </w:r>
      <w:proofErr w:type="spellStart"/>
      <w:r w:rsidRPr="00430CFD">
        <w:rPr>
          <w:color w:val="000000" w:themeColor="text1"/>
          <w:sz w:val="26"/>
          <w:szCs w:val="26"/>
        </w:rPr>
        <w:t>місць</w:t>
      </w:r>
      <w:proofErr w:type="spellEnd"/>
      <w:r w:rsidRPr="00430CFD">
        <w:rPr>
          <w:color w:val="000000" w:themeColor="text1"/>
          <w:sz w:val="26"/>
          <w:szCs w:val="26"/>
        </w:rPr>
        <w:t xml:space="preserve"> для </w:t>
      </w:r>
      <w:proofErr w:type="spellStart"/>
      <w:r w:rsidRPr="00430CFD">
        <w:rPr>
          <w:color w:val="000000" w:themeColor="text1"/>
          <w:sz w:val="26"/>
          <w:szCs w:val="26"/>
        </w:rPr>
        <w:t>паркування</w:t>
      </w:r>
      <w:proofErr w:type="spellEnd"/>
      <w:r w:rsidRPr="00430CFD">
        <w:rPr>
          <w:color w:val="000000" w:themeColor="text1"/>
          <w:sz w:val="26"/>
          <w:szCs w:val="26"/>
        </w:rPr>
        <w:t xml:space="preserve"> </w:t>
      </w:r>
      <w:proofErr w:type="spellStart"/>
      <w:r w:rsidRPr="00430CFD">
        <w:rPr>
          <w:color w:val="000000" w:themeColor="text1"/>
          <w:sz w:val="26"/>
          <w:szCs w:val="26"/>
        </w:rPr>
        <w:t>транспортних</w:t>
      </w:r>
      <w:proofErr w:type="spellEnd"/>
      <w:r w:rsidRPr="00430CFD">
        <w:rPr>
          <w:color w:val="000000" w:themeColor="text1"/>
          <w:sz w:val="26"/>
          <w:szCs w:val="26"/>
        </w:rPr>
        <w:t xml:space="preserve"> </w:t>
      </w:r>
      <w:proofErr w:type="spellStart"/>
      <w:r w:rsidRPr="00430CFD">
        <w:rPr>
          <w:color w:val="000000" w:themeColor="text1"/>
          <w:sz w:val="26"/>
          <w:szCs w:val="26"/>
        </w:rPr>
        <w:t>засобів</w:t>
      </w:r>
      <w:proofErr w:type="spellEnd"/>
      <w:r w:rsidRPr="00430CFD">
        <w:rPr>
          <w:color w:val="000000" w:themeColor="text1"/>
          <w:sz w:val="26"/>
          <w:szCs w:val="26"/>
        </w:rPr>
        <w:t xml:space="preserve">, </w:t>
      </w:r>
      <w:proofErr w:type="spellStart"/>
      <w:r w:rsidRPr="00430CFD">
        <w:rPr>
          <w:color w:val="000000" w:themeColor="text1"/>
          <w:sz w:val="26"/>
          <w:szCs w:val="26"/>
        </w:rPr>
        <w:t>площа</w:t>
      </w:r>
      <w:proofErr w:type="spellEnd"/>
      <w:r w:rsidRPr="00430CFD">
        <w:rPr>
          <w:color w:val="000000" w:themeColor="text1"/>
          <w:sz w:val="26"/>
          <w:szCs w:val="26"/>
        </w:rPr>
        <w:t xml:space="preserve"> </w:t>
      </w:r>
      <w:proofErr w:type="spellStart"/>
      <w:r w:rsidRPr="00430CFD">
        <w:rPr>
          <w:color w:val="000000" w:themeColor="text1"/>
          <w:sz w:val="26"/>
          <w:szCs w:val="26"/>
        </w:rPr>
        <w:t>спеціально</w:t>
      </w:r>
      <w:proofErr w:type="spellEnd"/>
      <w:r w:rsidRPr="00430CFD">
        <w:rPr>
          <w:color w:val="000000" w:themeColor="text1"/>
          <w:sz w:val="26"/>
          <w:szCs w:val="26"/>
        </w:rPr>
        <w:t xml:space="preserve"> </w:t>
      </w:r>
      <w:proofErr w:type="spellStart"/>
      <w:r w:rsidRPr="00430CFD">
        <w:rPr>
          <w:color w:val="000000" w:themeColor="text1"/>
          <w:sz w:val="26"/>
          <w:szCs w:val="26"/>
        </w:rPr>
        <w:t>відведеного</w:t>
      </w:r>
      <w:proofErr w:type="spellEnd"/>
      <w:r w:rsidRPr="00430CFD">
        <w:rPr>
          <w:color w:val="000000" w:themeColor="text1"/>
          <w:sz w:val="26"/>
          <w:szCs w:val="26"/>
        </w:rPr>
        <w:t xml:space="preserve"> </w:t>
      </w:r>
      <w:proofErr w:type="spellStart"/>
      <w:r w:rsidRPr="00430CFD">
        <w:rPr>
          <w:color w:val="000000" w:themeColor="text1"/>
          <w:sz w:val="26"/>
          <w:szCs w:val="26"/>
        </w:rPr>
        <w:t>місця</w:t>
      </w:r>
      <w:proofErr w:type="spellEnd"/>
      <w:r w:rsidRPr="00430CFD">
        <w:rPr>
          <w:color w:val="000000" w:themeColor="text1"/>
          <w:sz w:val="26"/>
          <w:szCs w:val="26"/>
        </w:rPr>
        <w:t xml:space="preserve">, </w:t>
      </w:r>
      <w:proofErr w:type="spellStart"/>
      <w:r w:rsidRPr="00430CFD">
        <w:rPr>
          <w:color w:val="000000" w:themeColor="text1"/>
          <w:sz w:val="26"/>
          <w:szCs w:val="26"/>
        </w:rPr>
        <w:t>кількість</w:t>
      </w:r>
      <w:proofErr w:type="spellEnd"/>
      <w:r w:rsidRPr="00430CFD">
        <w:rPr>
          <w:color w:val="000000" w:themeColor="text1"/>
          <w:sz w:val="26"/>
          <w:szCs w:val="26"/>
        </w:rPr>
        <w:t xml:space="preserve"> </w:t>
      </w:r>
      <w:proofErr w:type="spellStart"/>
      <w:r w:rsidRPr="00430CFD">
        <w:rPr>
          <w:color w:val="000000" w:themeColor="text1"/>
          <w:sz w:val="26"/>
          <w:szCs w:val="26"/>
        </w:rPr>
        <w:t>місць</w:t>
      </w:r>
      <w:proofErr w:type="spellEnd"/>
      <w:r w:rsidRPr="00430CFD">
        <w:rPr>
          <w:color w:val="000000" w:themeColor="text1"/>
          <w:sz w:val="26"/>
          <w:szCs w:val="26"/>
        </w:rPr>
        <w:t xml:space="preserve"> для </w:t>
      </w:r>
      <w:proofErr w:type="spellStart"/>
      <w:r w:rsidRPr="00430CFD">
        <w:rPr>
          <w:color w:val="000000" w:themeColor="text1"/>
          <w:sz w:val="26"/>
          <w:szCs w:val="26"/>
        </w:rPr>
        <w:t>паркування</w:t>
      </w:r>
      <w:proofErr w:type="spellEnd"/>
      <w:r w:rsidRPr="00430CFD">
        <w:rPr>
          <w:color w:val="000000" w:themeColor="text1"/>
          <w:sz w:val="26"/>
          <w:szCs w:val="26"/>
        </w:rPr>
        <w:t xml:space="preserve"> </w:t>
      </w:r>
      <w:proofErr w:type="spellStart"/>
      <w:r w:rsidRPr="00430CFD">
        <w:rPr>
          <w:color w:val="000000" w:themeColor="text1"/>
          <w:sz w:val="26"/>
          <w:szCs w:val="26"/>
        </w:rPr>
        <w:t>транспортних</w:t>
      </w:r>
      <w:proofErr w:type="spellEnd"/>
      <w:r w:rsidRPr="00430CFD">
        <w:rPr>
          <w:color w:val="000000" w:themeColor="text1"/>
          <w:sz w:val="26"/>
          <w:szCs w:val="26"/>
        </w:rPr>
        <w:t xml:space="preserve"> </w:t>
      </w:r>
      <w:proofErr w:type="spellStart"/>
      <w:r w:rsidRPr="00430CFD">
        <w:rPr>
          <w:color w:val="000000" w:themeColor="text1"/>
          <w:sz w:val="26"/>
          <w:szCs w:val="26"/>
        </w:rPr>
        <w:t>засобів</w:t>
      </w:r>
      <w:proofErr w:type="spellEnd"/>
      <w:r w:rsidRPr="00430CFD">
        <w:rPr>
          <w:color w:val="000000" w:themeColor="text1"/>
          <w:sz w:val="26"/>
          <w:szCs w:val="26"/>
        </w:rPr>
        <w:t xml:space="preserve">, </w:t>
      </w:r>
      <w:proofErr w:type="spellStart"/>
      <w:r w:rsidRPr="00430CFD">
        <w:rPr>
          <w:color w:val="000000" w:themeColor="text1"/>
          <w:sz w:val="26"/>
          <w:szCs w:val="26"/>
        </w:rPr>
        <w:t>спосіб</w:t>
      </w:r>
      <w:proofErr w:type="spellEnd"/>
      <w:r w:rsidRPr="00430CFD">
        <w:rPr>
          <w:color w:val="000000" w:themeColor="text1"/>
          <w:sz w:val="26"/>
          <w:szCs w:val="26"/>
        </w:rPr>
        <w:t xml:space="preserve"> </w:t>
      </w:r>
      <w:proofErr w:type="spellStart"/>
      <w:r w:rsidRPr="00430CFD">
        <w:rPr>
          <w:color w:val="000000" w:themeColor="text1"/>
          <w:sz w:val="26"/>
          <w:szCs w:val="26"/>
        </w:rPr>
        <w:t>поставлення</w:t>
      </w:r>
      <w:proofErr w:type="spellEnd"/>
      <w:r w:rsidRPr="00430CFD">
        <w:rPr>
          <w:color w:val="000000" w:themeColor="text1"/>
          <w:sz w:val="26"/>
          <w:szCs w:val="26"/>
        </w:rPr>
        <w:t xml:space="preserve"> </w:t>
      </w:r>
      <w:proofErr w:type="spellStart"/>
      <w:r w:rsidRPr="00430CFD">
        <w:rPr>
          <w:color w:val="000000" w:themeColor="text1"/>
          <w:sz w:val="26"/>
          <w:szCs w:val="26"/>
        </w:rPr>
        <w:t>транспортних</w:t>
      </w:r>
      <w:proofErr w:type="spellEnd"/>
      <w:r w:rsidRPr="00430CFD">
        <w:rPr>
          <w:color w:val="000000" w:themeColor="text1"/>
          <w:sz w:val="26"/>
          <w:szCs w:val="26"/>
        </w:rPr>
        <w:t xml:space="preserve"> </w:t>
      </w:r>
      <w:proofErr w:type="spellStart"/>
      <w:r w:rsidRPr="00430CFD">
        <w:rPr>
          <w:color w:val="000000" w:themeColor="text1"/>
          <w:sz w:val="26"/>
          <w:szCs w:val="26"/>
        </w:rPr>
        <w:t>засобів</w:t>
      </w:r>
      <w:proofErr w:type="spellEnd"/>
      <w:r w:rsidRPr="00430CFD">
        <w:rPr>
          <w:color w:val="000000" w:themeColor="text1"/>
          <w:sz w:val="26"/>
          <w:szCs w:val="26"/>
        </w:rPr>
        <w:t xml:space="preserve"> на стоянку, режим </w:t>
      </w:r>
      <w:proofErr w:type="spellStart"/>
      <w:r w:rsidRPr="00430CFD">
        <w:rPr>
          <w:color w:val="000000" w:themeColor="text1"/>
          <w:sz w:val="26"/>
          <w:szCs w:val="26"/>
        </w:rPr>
        <w:t>роботи</w:t>
      </w:r>
      <w:proofErr w:type="spellEnd"/>
      <w:r w:rsidRPr="00430CFD">
        <w:rPr>
          <w:color w:val="000000" w:themeColor="text1"/>
          <w:sz w:val="26"/>
          <w:szCs w:val="26"/>
        </w:rPr>
        <w:t xml:space="preserve"> та </w:t>
      </w:r>
      <w:proofErr w:type="spellStart"/>
      <w:r w:rsidRPr="00430CFD">
        <w:rPr>
          <w:color w:val="000000" w:themeColor="text1"/>
          <w:sz w:val="26"/>
          <w:szCs w:val="26"/>
        </w:rPr>
        <w:t>їх</w:t>
      </w:r>
      <w:proofErr w:type="spellEnd"/>
      <w:r w:rsidRPr="00430CFD">
        <w:rPr>
          <w:color w:val="000000" w:themeColor="text1"/>
          <w:sz w:val="26"/>
          <w:szCs w:val="26"/>
        </w:rPr>
        <w:t xml:space="preserve"> </w:t>
      </w:r>
      <w:proofErr w:type="spellStart"/>
      <w:r w:rsidRPr="00430CFD">
        <w:rPr>
          <w:color w:val="000000" w:themeColor="text1"/>
          <w:sz w:val="26"/>
          <w:szCs w:val="26"/>
        </w:rPr>
        <w:t>заповнюваність</w:t>
      </w:r>
      <w:proofErr w:type="spellEnd"/>
      <w:r w:rsidRPr="00430CFD">
        <w:rPr>
          <w:color w:val="000000" w:themeColor="text1"/>
          <w:sz w:val="26"/>
          <w:szCs w:val="26"/>
        </w:rPr>
        <w:t>.</w:t>
      </w:r>
    </w:p>
    <w:p w:rsidR="00430CFD" w:rsidRDefault="00430CFD" w:rsidP="00430CFD">
      <w:pPr>
        <w:pStyle w:val="a9"/>
        <w:shd w:val="clear" w:color="auto" w:fill="FFFFFF"/>
        <w:spacing w:before="0" w:beforeAutospacing="0" w:after="0" w:afterAutospacing="0" w:line="276" w:lineRule="auto"/>
        <w:ind w:firstLine="709"/>
        <w:jc w:val="both"/>
        <w:rPr>
          <w:color w:val="000000" w:themeColor="text1"/>
          <w:sz w:val="26"/>
          <w:szCs w:val="26"/>
        </w:rPr>
      </w:pPr>
    </w:p>
    <w:p w:rsidR="00430CFD" w:rsidRPr="00430CFD" w:rsidRDefault="00430CFD" w:rsidP="00430CFD">
      <w:pPr>
        <w:pStyle w:val="a9"/>
        <w:shd w:val="clear" w:color="auto" w:fill="FFFFFF"/>
        <w:spacing w:before="0" w:beforeAutospacing="0" w:after="0" w:afterAutospacing="0" w:line="276" w:lineRule="auto"/>
        <w:ind w:firstLine="709"/>
        <w:jc w:val="both"/>
        <w:rPr>
          <w:color w:val="000000" w:themeColor="text1"/>
          <w:sz w:val="26"/>
          <w:szCs w:val="26"/>
        </w:rPr>
      </w:pPr>
      <w:r w:rsidRPr="00430CFD">
        <w:rPr>
          <w:color w:val="000000" w:themeColor="text1"/>
          <w:sz w:val="26"/>
          <w:szCs w:val="26"/>
        </w:rPr>
        <w:t xml:space="preserve">6.4. </w:t>
      </w:r>
      <w:proofErr w:type="spellStart"/>
      <w:r w:rsidRPr="00430CFD">
        <w:rPr>
          <w:color w:val="000000" w:themeColor="text1"/>
          <w:sz w:val="26"/>
          <w:szCs w:val="26"/>
        </w:rPr>
        <w:t>Збір</w:t>
      </w:r>
      <w:proofErr w:type="spellEnd"/>
      <w:r w:rsidRPr="00430CFD">
        <w:rPr>
          <w:color w:val="000000" w:themeColor="text1"/>
          <w:sz w:val="26"/>
          <w:szCs w:val="26"/>
        </w:rPr>
        <w:t xml:space="preserve"> за </w:t>
      </w:r>
      <w:proofErr w:type="spellStart"/>
      <w:r w:rsidRPr="00430CFD">
        <w:rPr>
          <w:color w:val="000000" w:themeColor="text1"/>
          <w:sz w:val="26"/>
          <w:szCs w:val="26"/>
        </w:rPr>
        <w:t>місця</w:t>
      </w:r>
      <w:proofErr w:type="spellEnd"/>
      <w:r w:rsidRPr="00430CFD">
        <w:rPr>
          <w:color w:val="000000" w:themeColor="text1"/>
          <w:sz w:val="26"/>
          <w:szCs w:val="26"/>
        </w:rPr>
        <w:t xml:space="preserve"> для </w:t>
      </w:r>
      <w:proofErr w:type="spellStart"/>
      <w:r w:rsidRPr="00430CFD">
        <w:rPr>
          <w:color w:val="000000" w:themeColor="text1"/>
          <w:sz w:val="26"/>
          <w:szCs w:val="26"/>
        </w:rPr>
        <w:t>паркування</w:t>
      </w:r>
      <w:proofErr w:type="spellEnd"/>
      <w:r w:rsidRPr="00430CFD">
        <w:rPr>
          <w:color w:val="000000" w:themeColor="text1"/>
          <w:sz w:val="26"/>
          <w:szCs w:val="26"/>
        </w:rPr>
        <w:t xml:space="preserve"> </w:t>
      </w:r>
      <w:proofErr w:type="spellStart"/>
      <w:r w:rsidRPr="00430CFD">
        <w:rPr>
          <w:color w:val="000000" w:themeColor="text1"/>
          <w:sz w:val="26"/>
          <w:szCs w:val="26"/>
        </w:rPr>
        <w:t>транспортних</w:t>
      </w:r>
      <w:proofErr w:type="spellEnd"/>
      <w:r w:rsidRPr="00430CFD">
        <w:rPr>
          <w:color w:val="000000" w:themeColor="text1"/>
          <w:sz w:val="26"/>
          <w:szCs w:val="26"/>
        </w:rPr>
        <w:t xml:space="preserve"> </w:t>
      </w:r>
      <w:proofErr w:type="spellStart"/>
      <w:r w:rsidRPr="00430CFD">
        <w:rPr>
          <w:color w:val="000000" w:themeColor="text1"/>
          <w:sz w:val="26"/>
          <w:szCs w:val="26"/>
        </w:rPr>
        <w:t>засобів</w:t>
      </w:r>
      <w:proofErr w:type="spellEnd"/>
      <w:r w:rsidRPr="00430CFD">
        <w:rPr>
          <w:color w:val="000000" w:themeColor="text1"/>
          <w:sz w:val="26"/>
          <w:szCs w:val="26"/>
        </w:rPr>
        <w:t xml:space="preserve"> </w:t>
      </w:r>
      <w:proofErr w:type="spellStart"/>
      <w:r w:rsidRPr="00430CFD">
        <w:rPr>
          <w:color w:val="000000" w:themeColor="text1"/>
          <w:sz w:val="26"/>
          <w:szCs w:val="26"/>
        </w:rPr>
        <w:t>сплачується</w:t>
      </w:r>
      <w:proofErr w:type="spellEnd"/>
      <w:r w:rsidRPr="00430CFD">
        <w:rPr>
          <w:color w:val="000000" w:themeColor="text1"/>
          <w:sz w:val="26"/>
          <w:szCs w:val="26"/>
        </w:rPr>
        <w:t xml:space="preserve"> до бюджету </w:t>
      </w:r>
      <w:proofErr w:type="spellStart"/>
      <w:r w:rsidRPr="00430CFD">
        <w:rPr>
          <w:color w:val="000000" w:themeColor="text1"/>
          <w:sz w:val="26"/>
          <w:szCs w:val="26"/>
        </w:rPr>
        <w:t>Вінницької</w:t>
      </w:r>
      <w:proofErr w:type="spellEnd"/>
      <w:r w:rsidRPr="00430CFD">
        <w:rPr>
          <w:color w:val="000000" w:themeColor="text1"/>
          <w:sz w:val="26"/>
          <w:szCs w:val="26"/>
        </w:rPr>
        <w:t xml:space="preserve"> </w:t>
      </w:r>
      <w:proofErr w:type="spellStart"/>
      <w:r w:rsidRPr="00430CFD">
        <w:rPr>
          <w:color w:val="000000" w:themeColor="text1"/>
          <w:sz w:val="26"/>
          <w:szCs w:val="26"/>
        </w:rPr>
        <w:t>міської</w:t>
      </w:r>
      <w:proofErr w:type="spellEnd"/>
      <w:r w:rsidRPr="00430CFD">
        <w:rPr>
          <w:color w:val="000000" w:themeColor="text1"/>
          <w:sz w:val="26"/>
          <w:szCs w:val="26"/>
        </w:rPr>
        <w:t xml:space="preserve"> </w:t>
      </w:r>
      <w:proofErr w:type="spellStart"/>
      <w:r w:rsidRPr="00430CFD">
        <w:rPr>
          <w:color w:val="000000" w:themeColor="text1"/>
          <w:sz w:val="26"/>
          <w:szCs w:val="26"/>
        </w:rPr>
        <w:t>територіальної</w:t>
      </w:r>
      <w:proofErr w:type="spellEnd"/>
      <w:r w:rsidRPr="00430CFD">
        <w:rPr>
          <w:color w:val="000000" w:themeColor="text1"/>
          <w:sz w:val="26"/>
          <w:szCs w:val="26"/>
        </w:rPr>
        <w:t xml:space="preserve"> </w:t>
      </w:r>
      <w:proofErr w:type="spellStart"/>
      <w:r w:rsidRPr="00430CFD">
        <w:rPr>
          <w:color w:val="000000" w:themeColor="text1"/>
          <w:sz w:val="26"/>
          <w:szCs w:val="26"/>
        </w:rPr>
        <w:t>громади</w:t>
      </w:r>
      <w:proofErr w:type="spellEnd"/>
      <w:r w:rsidRPr="00430CFD">
        <w:rPr>
          <w:color w:val="000000" w:themeColor="text1"/>
          <w:sz w:val="26"/>
          <w:szCs w:val="26"/>
        </w:rPr>
        <w:t xml:space="preserve"> </w:t>
      </w:r>
      <w:proofErr w:type="spellStart"/>
      <w:r w:rsidRPr="00430CFD">
        <w:rPr>
          <w:color w:val="000000" w:themeColor="text1"/>
          <w:sz w:val="26"/>
          <w:szCs w:val="26"/>
        </w:rPr>
        <w:t>щоквартально</w:t>
      </w:r>
      <w:proofErr w:type="spellEnd"/>
      <w:r w:rsidRPr="00430CFD">
        <w:rPr>
          <w:color w:val="000000" w:themeColor="text1"/>
          <w:sz w:val="26"/>
          <w:szCs w:val="26"/>
        </w:rPr>
        <w:t xml:space="preserve"> </w:t>
      </w:r>
      <w:proofErr w:type="spellStart"/>
      <w:r w:rsidRPr="00430CFD">
        <w:rPr>
          <w:color w:val="000000" w:themeColor="text1"/>
          <w:sz w:val="26"/>
          <w:szCs w:val="26"/>
        </w:rPr>
        <w:t>відповідно</w:t>
      </w:r>
      <w:proofErr w:type="spellEnd"/>
      <w:r w:rsidRPr="00430CFD">
        <w:rPr>
          <w:color w:val="000000" w:themeColor="text1"/>
          <w:sz w:val="26"/>
          <w:szCs w:val="26"/>
        </w:rPr>
        <w:t xml:space="preserve"> </w:t>
      </w:r>
      <w:proofErr w:type="gramStart"/>
      <w:r w:rsidRPr="00430CFD">
        <w:rPr>
          <w:color w:val="000000" w:themeColor="text1"/>
          <w:sz w:val="26"/>
          <w:szCs w:val="26"/>
        </w:rPr>
        <w:t xml:space="preserve">до  </w:t>
      </w:r>
      <w:proofErr w:type="spellStart"/>
      <w:r w:rsidRPr="00430CFD">
        <w:rPr>
          <w:color w:val="000000" w:themeColor="text1"/>
          <w:sz w:val="26"/>
          <w:szCs w:val="26"/>
        </w:rPr>
        <w:t>податкової</w:t>
      </w:r>
      <w:proofErr w:type="spellEnd"/>
      <w:proofErr w:type="gramEnd"/>
      <w:r w:rsidRPr="00430CFD">
        <w:rPr>
          <w:color w:val="000000" w:themeColor="text1"/>
          <w:sz w:val="26"/>
          <w:szCs w:val="26"/>
        </w:rPr>
        <w:t xml:space="preserve"> </w:t>
      </w:r>
      <w:proofErr w:type="spellStart"/>
      <w:r w:rsidRPr="00430CFD">
        <w:rPr>
          <w:color w:val="000000" w:themeColor="text1"/>
          <w:sz w:val="26"/>
          <w:szCs w:val="26"/>
        </w:rPr>
        <w:t>декларації</w:t>
      </w:r>
      <w:proofErr w:type="spellEnd"/>
      <w:r w:rsidRPr="00430CFD">
        <w:rPr>
          <w:color w:val="000000" w:themeColor="text1"/>
          <w:sz w:val="26"/>
          <w:szCs w:val="26"/>
        </w:rPr>
        <w:t xml:space="preserve"> за </w:t>
      </w:r>
      <w:proofErr w:type="spellStart"/>
      <w:r w:rsidRPr="00430CFD">
        <w:rPr>
          <w:color w:val="000000" w:themeColor="text1"/>
          <w:sz w:val="26"/>
          <w:szCs w:val="26"/>
        </w:rPr>
        <w:t>звітний</w:t>
      </w:r>
      <w:proofErr w:type="spellEnd"/>
      <w:r w:rsidRPr="00430CFD">
        <w:rPr>
          <w:color w:val="000000" w:themeColor="text1"/>
          <w:sz w:val="26"/>
          <w:szCs w:val="26"/>
        </w:rPr>
        <w:t xml:space="preserve"> (</w:t>
      </w:r>
      <w:proofErr w:type="spellStart"/>
      <w:r w:rsidRPr="00430CFD">
        <w:rPr>
          <w:color w:val="000000" w:themeColor="text1"/>
          <w:sz w:val="26"/>
          <w:szCs w:val="26"/>
        </w:rPr>
        <w:t>податковий</w:t>
      </w:r>
      <w:proofErr w:type="spellEnd"/>
      <w:r w:rsidRPr="00430CFD">
        <w:rPr>
          <w:color w:val="000000" w:themeColor="text1"/>
          <w:sz w:val="26"/>
          <w:szCs w:val="26"/>
        </w:rPr>
        <w:t xml:space="preserve">) квартал, у строки </w:t>
      </w:r>
      <w:proofErr w:type="spellStart"/>
      <w:r w:rsidRPr="00430CFD">
        <w:rPr>
          <w:color w:val="000000" w:themeColor="text1"/>
          <w:sz w:val="26"/>
          <w:szCs w:val="26"/>
        </w:rPr>
        <w:t>визначені</w:t>
      </w:r>
      <w:proofErr w:type="spellEnd"/>
      <w:r w:rsidRPr="00430CFD">
        <w:rPr>
          <w:color w:val="000000" w:themeColor="text1"/>
          <w:sz w:val="26"/>
          <w:szCs w:val="26"/>
        </w:rPr>
        <w:t xml:space="preserve"> для квартального </w:t>
      </w:r>
      <w:proofErr w:type="spellStart"/>
      <w:r w:rsidRPr="00430CFD">
        <w:rPr>
          <w:color w:val="000000" w:themeColor="text1"/>
          <w:sz w:val="26"/>
          <w:szCs w:val="26"/>
        </w:rPr>
        <w:t>звітного</w:t>
      </w:r>
      <w:proofErr w:type="spellEnd"/>
      <w:r w:rsidRPr="00430CFD">
        <w:rPr>
          <w:color w:val="000000" w:themeColor="text1"/>
          <w:sz w:val="26"/>
          <w:szCs w:val="26"/>
        </w:rPr>
        <w:t xml:space="preserve"> (</w:t>
      </w:r>
      <w:proofErr w:type="spellStart"/>
      <w:r w:rsidRPr="00430CFD">
        <w:rPr>
          <w:color w:val="000000" w:themeColor="text1"/>
          <w:sz w:val="26"/>
          <w:szCs w:val="26"/>
        </w:rPr>
        <w:t>податкового</w:t>
      </w:r>
      <w:proofErr w:type="spellEnd"/>
      <w:r w:rsidRPr="00430CFD">
        <w:rPr>
          <w:color w:val="000000" w:themeColor="text1"/>
          <w:sz w:val="26"/>
          <w:szCs w:val="26"/>
        </w:rPr>
        <w:t xml:space="preserve">) </w:t>
      </w:r>
      <w:proofErr w:type="spellStart"/>
      <w:r w:rsidRPr="00430CFD">
        <w:rPr>
          <w:color w:val="000000" w:themeColor="text1"/>
          <w:sz w:val="26"/>
          <w:szCs w:val="26"/>
        </w:rPr>
        <w:t>періоду</w:t>
      </w:r>
      <w:proofErr w:type="spellEnd"/>
      <w:r w:rsidRPr="00430CFD">
        <w:rPr>
          <w:color w:val="000000" w:themeColor="text1"/>
          <w:sz w:val="26"/>
          <w:szCs w:val="26"/>
        </w:rPr>
        <w:t xml:space="preserve">. </w:t>
      </w:r>
    </w:p>
    <w:p w:rsidR="00430CFD" w:rsidRPr="00430CFD" w:rsidRDefault="00430CFD" w:rsidP="00430CFD">
      <w:pPr>
        <w:pStyle w:val="a9"/>
        <w:shd w:val="clear" w:color="auto" w:fill="FFFFFF"/>
        <w:spacing w:after="360"/>
        <w:ind w:firstLine="709"/>
        <w:jc w:val="both"/>
        <w:rPr>
          <w:b/>
          <w:color w:val="FF0000"/>
          <w:sz w:val="26"/>
          <w:szCs w:val="26"/>
          <w:lang w:val="uk-UA"/>
        </w:rPr>
      </w:pPr>
      <w:r w:rsidRPr="00430CFD">
        <w:rPr>
          <w:color w:val="000000" w:themeColor="text1"/>
          <w:sz w:val="26"/>
          <w:szCs w:val="26"/>
        </w:rPr>
        <w:t xml:space="preserve">6.5. </w:t>
      </w:r>
      <w:proofErr w:type="spellStart"/>
      <w:r w:rsidRPr="00430CFD">
        <w:rPr>
          <w:color w:val="000000" w:themeColor="text1"/>
          <w:sz w:val="26"/>
          <w:szCs w:val="26"/>
        </w:rPr>
        <w:t>Платник</w:t>
      </w:r>
      <w:proofErr w:type="spellEnd"/>
      <w:r w:rsidRPr="00430CFD">
        <w:rPr>
          <w:color w:val="000000" w:themeColor="text1"/>
          <w:sz w:val="26"/>
          <w:szCs w:val="26"/>
        </w:rPr>
        <w:t xml:space="preserve"> </w:t>
      </w:r>
      <w:proofErr w:type="spellStart"/>
      <w:r w:rsidRPr="00430CFD">
        <w:rPr>
          <w:color w:val="000000" w:themeColor="text1"/>
          <w:sz w:val="26"/>
          <w:szCs w:val="26"/>
        </w:rPr>
        <w:t>збору</w:t>
      </w:r>
      <w:proofErr w:type="spellEnd"/>
      <w:r w:rsidRPr="00430CFD">
        <w:rPr>
          <w:color w:val="000000" w:themeColor="text1"/>
          <w:sz w:val="26"/>
          <w:szCs w:val="26"/>
        </w:rPr>
        <w:t xml:space="preserve">, </w:t>
      </w:r>
      <w:proofErr w:type="spellStart"/>
      <w:r w:rsidRPr="00430CFD">
        <w:rPr>
          <w:color w:val="000000" w:themeColor="text1"/>
          <w:sz w:val="26"/>
          <w:szCs w:val="26"/>
        </w:rPr>
        <w:t>який</w:t>
      </w:r>
      <w:proofErr w:type="spellEnd"/>
      <w:r w:rsidRPr="00430CFD">
        <w:rPr>
          <w:color w:val="000000" w:themeColor="text1"/>
          <w:sz w:val="26"/>
          <w:szCs w:val="26"/>
        </w:rPr>
        <w:t xml:space="preserve"> </w:t>
      </w:r>
      <w:proofErr w:type="spellStart"/>
      <w:r w:rsidRPr="00430CFD">
        <w:rPr>
          <w:color w:val="000000" w:themeColor="text1"/>
          <w:sz w:val="26"/>
          <w:szCs w:val="26"/>
        </w:rPr>
        <w:t>має</w:t>
      </w:r>
      <w:proofErr w:type="spellEnd"/>
      <w:r w:rsidRPr="00430CFD">
        <w:rPr>
          <w:color w:val="000000" w:themeColor="text1"/>
          <w:sz w:val="26"/>
          <w:szCs w:val="26"/>
        </w:rPr>
        <w:t xml:space="preserve"> </w:t>
      </w:r>
      <w:proofErr w:type="spellStart"/>
      <w:r w:rsidRPr="00430CFD">
        <w:rPr>
          <w:color w:val="000000" w:themeColor="text1"/>
          <w:sz w:val="26"/>
          <w:szCs w:val="26"/>
        </w:rPr>
        <w:t>підрозділ</w:t>
      </w:r>
      <w:proofErr w:type="spellEnd"/>
      <w:r w:rsidRPr="00430CFD">
        <w:rPr>
          <w:color w:val="000000" w:themeColor="text1"/>
          <w:sz w:val="26"/>
          <w:szCs w:val="26"/>
        </w:rPr>
        <w:t xml:space="preserve"> без статусу </w:t>
      </w:r>
      <w:proofErr w:type="spellStart"/>
      <w:r w:rsidRPr="00430CFD">
        <w:rPr>
          <w:color w:val="000000" w:themeColor="text1"/>
          <w:sz w:val="26"/>
          <w:szCs w:val="26"/>
        </w:rPr>
        <w:t>юридичної</w:t>
      </w:r>
      <w:proofErr w:type="spellEnd"/>
      <w:r w:rsidRPr="00430CFD">
        <w:rPr>
          <w:color w:val="000000" w:themeColor="text1"/>
          <w:sz w:val="26"/>
          <w:szCs w:val="26"/>
        </w:rPr>
        <w:t xml:space="preserve"> особи, </w:t>
      </w:r>
      <w:proofErr w:type="spellStart"/>
      <w:r w:rsidRPr="00430CFD">
        <w:rPr>
          <w:color w:val="000000" w:themeColor="text1"/>
          <w:sz w:val="26"/>
          <w:szCs w:val="26"/>
        </w:rPr>
        <w:t>який</w:t>
      </w:r>
      <w:proofErr w:type="spellEnd"/>
      <w:r w:rsidRPr="00430CFD">
        <w:rPr>
          <w:color w:val="000000" w:themeColor="text1"/>
          <w:sz w:val="26"/>
          <w:szCs w:val="26"/>
        </w:rPr>
        <w:t xml:space="preserve"> </w:t>
      </w:r>
      <w:proofErr w:type="spellStart"/>
      <w:r w:rsidRPr="00430CFD">
        <w:rPr>
          <w:color w:val="000000" w:themeColor="text1"/>
          <w:sz w:val="26"/>
          <w:szCs w:val="26"/>
        </w:rPr>
        <w:t>зареєстрований</w:t>
      </w:r>
      <w:proofErr w:type="spellEnd"/>
      <w:r w:rsidRPr="00430CFD">
        <w:rPr>
          <w:color w:val="000000" w:themeColor="text1"/>
          <w:sz w:val="26"/>
          <w:szCs w:val="26"/>
        </w:rPr>
        <w:t xml:space="preserve"> не на </w:t>
      </w:r>
      <w:proofErr w:type="spellStart"/>
      <w:r w:rsidRPr="00430CFD">
        <w:rPr>
          <w:color w:val="000000" w:themeColor="text1"/>
          <w:sz w:val="26"/>
          <w:szCs w:val="26"/>
        </w:rPr>
        <w:t>території</w:t>
      </w:r>
      <w:proofErr w:type="spellEnd"/>
      <w:r w:rsidRPr="00430CFD">
        <w:rPr>
          <w:color w:val="000000" w:themeColor="text1"/>
          <w:sz w:val="26"/>
          <w:szCs w:val="26"/>
        </w:rPr>
        <w:t xml:space="preserve"> </w:t>
      </w:r>
      <w:proofErr w:type="spellStart"/>
      <w:r w:rsidRPr="00430CFD">
        <w:rPr>
          <w:color w:val="000000" w:themeColor="text1"/>
          <w:sz w:val="26"/>
          <w:szCs w:val="26"/>
        </w:rPr>
        <w:t>Вінницької</w:t>
      </w:r>
      <w:proofErr w:type="spellEnd"/>
      <w:r w:rsidRPr="00430CFD">
        <w:rPr>
          <w:color w:val="000000" w:themeColor="text1"/>
          <w:sz w:val="26"/>
          <w:szCs w:val="26"/>
        </w:rPr>
        <w:t xml:space="preserve"> </w:t>
      </w:r>
      <w:proofErr w:type="spellStart"/>
      <w:r w:rsidRPr="00430CFD">
        <w:rPr>
          <w:color w:val="000000" w:themeColor="text1"/>
          <w:sz w:val="26"/>
          <w:szCs w:val="26"/>
        </w:rPr>
        <w:t>міської</w:t>
      </w:r>
      <w:proofErr w:type="spellEnd"/>
      <w:r w:rsidRPr="00430CFD">
        <w:rPr>
          <w:color w:val="000000" w:themeColor="text1"/>
          <w:sz w:val="26"/>
          <w:szCs w:val="26"/>
        </w:rPr>
        <w:t xml:space="preserve"> </w:t>
      </w:r>
      <w:proofErr w:type="spellStart"/>
      <w:r w:rsidRPr="00430CFD">
        <w:rPr>
          <w:color w:val="000000" w:themeColor="text1"/>
          <w:sz w:val="26"/>
          <w:szCs w:val="26"/>
        </w:rPr>
        <w:t>територіальної</w:t>
      </w:r>
      <w:proofErr w:type="spellEnd"/>
      <w:r w:rsidRPr="00430CFD">
        <w:rPr>
          <w:color w:val="000000" w:themeColor="text1"/>
          <w:sz w:val="26"/>
          <w:szCs w:val="26"/>
        </w:rPr>
        <w:t xml:space="preserve"> </w:t>
      </w:r>
      <w:proofErr w:type="spellStart"/>
      <w:proofErr w:type="gramStart"/>
      <w:r w:rsidRPr="00430CFD">
        <w:rPr>
          <w:color w:val="000000" w:themeColor="text1"/>
          <w:sz w:val="26"/>
          <w:szCs w:val="26"/>
        </w:rPr>
        <w:t>громади</w:t>
      </w:r>
      <w:proofErr w:type="spellEnd"/>
      <w:r w:rsidRPr="00430CFD">
        <w:rPr>
          <w:color w:val="000000" w:themeColor="text1"/>
          <w:sz w:val="26"/>
          <w:szCs w:val="26"/>
        </w:rPr>
        <w:t xml:space="preserve">  та</w:t>
      </w:r>
      <w:proofErr w:type="gramEnd"/>
      <w:r w:rsidRPr="00430CFD">
        <w:rPr>
          <w:color w:val="000000" w:themeColor="text1"/>
          <w:sz w:val="26"/>
          <w:szCs w:val="26"/>
        </w:rPr>
        <w:t xml:space="preserve"> </w:t>
      </w:r>
      <w:proofErr w:type="spellStart"/>
      <w:r w:rsidRPr="00430CFD">
        <w:rPr>
          <w:color w:val="000000" w:themeColor="text1"/>
          <w:sz w:val="26"/>
          <w:szCs w:val="26"/>
        </w:rPr>
        <w:t>провадить</w:t>
      </w:r>
      <w:proofErr w:type="spellEnd"/>
      <w:r w:rsidRPr="00430CFD">
        <w:rPr>
          <w:color w:val="000000" w:themeColor="text1"/>
          <w:sz w:val="26"/>
          <w:szCs w:val="26"/>
        </w:rPr>
        <w:t xml:space="preserve"> </w:t>
      </w:r>
      <w:proofErr w:type="spellStart"/>
      <w:r w:rsidRPr="00430CFD">
        <w:rPr>
          <w:color w:val="000000" w:themeColor="text1"/>
          <w:sz w:val="26"/>
          <w:szCs w:val="26"/>
        </w:rPr>
        <w:t>діяльність</w:t>
      </w:r>
      <w:proofErr w:type="spellEnd"/>
      <w:r w:rsidRPr="00430CFD">
        <w:rPr>
          <w:color w:val="000000" w:themeColor="text1"/>
          <w:sz w:val="26"/>
          <w:szCs w:val="26"/>
        </w:rPr>
        <w:t xml:space="preserve"> на </w:t>
      </w:r>
      <w:proofErr w:type="spellStart"/>
      <w:r w:rsidRPr="00430CFD">
        <w:rPr>
          <w:color w:val="000000" w:themeColor="text1"/>
          <w:sz w:val="26"/>
          <w:szCs w:val="26"/>
        </w:rPr>
        <w:t>території</w:t>
      </w:r>
      <w:proofErr w:type="spellEnd"/>
      <w:r w:rsidRPr="00430CFD">
        <w:rPr>
          <w:color w:val="000000" w:themeColor="text1"/>
          <w:sz w:val="26"/>
          <w:szCs w:val="26"/>
        </w:rPr>
        <w:t xml:space="preserve"> </w:t>
      </w:r>
      <w:proofErr w:type="spellStart"/>
      <w:r w:rsidRPr="00430CFD">
        <w:rPr>
          <w:color w:val="000000" w:themeColor="text1"/>
          <w:sz w:val="26"/>
          <w:szCs w:val="26"/>
        </w:rPr>
        <w:t>Вінницької</w:t>
      </w:r>
      <w:proofErr w:type="spellEnd"/>
      <w:r w:rsidRPr="00430CFD">
        <w:rPr>
          <w:color w:val="000000" w:themeColor="text1"/>
          <w:sz w:val="26"/>
          <w:szCs w:val="26"/>
        </w:rPr>
        <w:t xml:space="preserve"> </w:t>
      </w:r>
      <w:proofErr w:type="spellStart"/>
      <w:r w:rsidRPr="00430CFD">
        <w:rPr>
          <w:color w:val="000000" w:themeColor="text1"/>
          <w:sz w:val="26"/>
          <w:szCs w:val="26"/>
        </w:rPr>
        <w:t>міської</w:t>
      </w:r>
      <w:proofErr w:type="spellEnd"/>
      <w:r w:rsidRPr="00430CFD">
        <w:rPr>
          <w:color w:val="000000" w:themeColor="text1"/>
          <w:sz w:val="26"/>
          <w:szCs w:val="26"/>
        </w:rPr>
        <w:t xml:space="preserve"> </w:t>
      </w:r>
      <w:proofErr w:type="spellStart"/>
      <w:r w:rsidRPr="00430CFD">
        <w:rPr>
          <w:color w:val="000000" w:themeColor="text1"/>
          <w:sz w:val="26"/>
          <w:szCs w:val="26"/>
        </w:rPr>
        <w:t>територіальної</w:t>
      </w:r>
      <w:proofErr w:type="spellEnd"/>
      <w:r w:rsidRPr="00430CFD">
        <w:rPr>
          <w:color w:val="000000" w:themeColor="text1"/>
          <w:sz w:val="26"/>
          <w:szCs w:val="26"/>
        </w:rPr>
        <w:t xml:space="preserve"> </w:t>
      </w:r>
      <w:proofErr w:type="spellStart"/>
      <w:r w:rsidRPr="00430CFD">
        <w:rPr>
          <w:color w:val="000000" w:themeColor="text1"/>
          <w:sz w:val="26"/>
          <w:szCs w:val="26"/>
        </w:rPr>
        <w:t>громади</w:t>
      </w:r>
      <w:proofErr w:type="spellEnd"/>
      <w:r w:rsidRPr="00430CFD">
        <w:rPr>
          <w:color w:val="000000" w:themeColor="text1"/>
          <w:sz w:val="26"/>
          <w:szCs w:val="26"/>
        </w:rPr>
        <w:t xml:space="preserve">  </w:t>
      </w:r>
      <w:proofErr w:type="spellStart"/>
      <w:r w:rsidRPr="00430CFD">
        <w:rPr>
          <w:color w:val="000000" w:themeColor="text1"/>
          <w:sz w:val="26"/>
          <w:szCs w:val="26"/>
        </w:rPr>
        <w:t>із</w:t>
      </w:r>
      <w:proofErr w:type="spellEnd"/>
      <w:r w:rsidRPr="00430CFD">
        <w:rPr>
          <w:color w:val="000000" w:themeColor="text1"/>
          <w:sz w:val="26"/>
          <w:szCs w:val="26"/>
        </w:rPr>
        <w:t xml:space="preserve"> </w:t>
      </w:r>
      <w:proofErr w:type="spellStart"/>
      <w:r w:rsidRPr="00430CFD">
        <w:rPr>
          <w:color w:val="000000" w:themeColor="text1"/>
          <w:sz w:val="26"/>
          <w:szCs w:val="26"/>
        </w:rPr>
        <w:t>забезпечення</w:t>
      </w:r>
      <w:proofErr w:type="spellEnd"/>
      <w:r w:rsidRPr="00430CFD">
        <w:rPr>
          <w:color w:val="000000" w:themeColor="text1"/>
          <w:sz w:val="26"/>
          <w:szCs w:val="26"/>
        </w:rPr>
        <w:t xml:space="preserve"> </w:t>
      </w:r>
      <w:proofErr w:type="spellStart"/>
      <w:r w:rsidRPr="00430CFD">
        <w:rPr>
          <w:sz w:val="26"/>
          <w:szCs w:val="26"/>
        </w:rPr>
        <w:t>паркування</w:t>
      </w:r>
      <w:proofErr w:type="spellEnd"/>
      <w:r w:rsidRPr="00430CFD">
        <w:rPr>
          <w:color w:val="000000" w:themeColor="text1"/>
          <w:sz w:val="26"/>
          <w:szCs w:val="26"/>
        </w:rPr>
        <w:t xml:space="preserve"> </w:t>
      </w:r>
      <w:proofErr w:type="spellStart"/>
      <w:r w:rsidRPr="00430CFD">
        <w:rPr>
          <w:color w:val="000000" w:themeColor="text1"/>
          <w:sz w:val="26"/>
          <w:szCs w:val="26"/>
        </w:rPr>
        <w:t>транспортних</w:t>
      </w:r>
      <w:proofErr w:type="spellEnd"/>
      <w:r w:rsidRPr="00430CFD">
        <w:rPr>
          <w:color w:val="000000" w:themeColor="text1"/>
          <w:sz w:val="26"/>
          <w:szCs w:val="26"/>
        </w:rPr>
        <w:t xml:space="preserve"> </w:t>
      </w:r>
      <w:proofErr w:type="spellStart"/>
      <w:r w:rsidRPr="00430CFD">
        <w:rPr>
          <w:color w:val="000000" w:themeColor="text1"/>
          <w:sz w:val="26"/>
          <w:szCs w:val="26"/>
        </w:rPr>
        <w:t>засобів</w:t>
      </w:r>
      <w:proofErr w:type="spellEnd"/>
      <w:r w:rsidRPr="00430CFD">
        <w:rPr>
          <w:color w:val="000000" w:themeColor="text1"/>
          <w:sz w:val="26"/>
          <w:szCs w:val="26"/>
        </w:rPr>
        <w:t xml:space="preserve"> на </w:t>
      </w:r>
      <w:proofErr w:type="spellStart"/>
      <w:r w:rsidRPr="00430CFD">
        <w:rPr>
          <w:color w:val="000000" w:themeColor="text1"/>
          <w:sz w:val="26"/>
          <w:szCs w:val="26"/>
        </w:rPr>
        <w:t>відведеній</w:t>
      </w:r>
      <w:proofErr w:type="spellEnd"/>
      <w:r w:rsidRPr="00430CFD">
        <w:rPr>
          <w:color w:val="000000" w:themeColor="text1"/>
          <w:sz w:val="26"/>
          <w:szCs w:val="26"/>
        </w:rPr>
        <w:t xml:space="preserve"> </w:t>
      </w:r>
      <w:proofErr w:type="spellStart"/>
      <w:r w:rsidRPr="00430CFD">
        <w:rPr>
          <w:color w:val="000000" w:themeColor="text1"/>
          <w:sz w:val="26"/>
          <w:szCs w:val="26"/>
        </w:rPr>
        <w:t>земельній</w:t>
      </w:r>
      <w:proofErr w:type="spellEnd"/>
      <w:r w:rsidRPr="00430CFD">
        <w:rPr>
          <w:color w:val="000000" w:themeColor="text1"/>
          <w:sz w:val="26"/>
          <w:szCs w:val="26"/>
        </w:rPr>
        <w:t xml:space="preserve"> </w:t>
      </w:r>
      <w:proofErr w:type="spellStart"/>
      <w:r w:rsidRPr="00430CFD">
        <w:rPr>
          <w:color w:val="000000" w:themeColor="text1"/>
          <w:sz w:val="26"/>
          <w:szCs w:val="26"/>
        </w:rPr>
        <w:t>ділянці</w:t>
      </w:r>
      <w:proofErr w:type="spellEnd"/>
      <w:r w:rsidRPr="00430CFD">
        <w:rPr>
          <w:color w:val="000000" w:themeColor="text1"/>
          <w:sz w:val="26"/>
          <w:szCs w:val="26"/>
        </w:rPr>
        <w:t xml:space="preserve">, </w:t>
      </w:r>
      <w:proofErr w:type="spellStart"/>
      <w:r w:rsidRPr="00430CFD">
        <w:rPr>
          <w:color w:val="000000" w:themeColor="text1"/>
          <w:sz w:val="26"/>
          <w:szCs w:val="26"/>
        </w:rPr>
        <w:t>зобов’язаний</w:t>
      </w:r>
      <w:proofErr w:type="spellEnd"/>
      <w:r w:rsidRPr="00430CFD">
        <w:rPr>
          <w:color w:val="000000" w:themeColor="text1"/>
          <w:sz w:val="26"/>
          <w:szCs w:val="26"/>
        </w:rPr>
        <w:t xml:space="preserve"> </w:t>
      </w:r>
      <w:proofErr w:type="spellStart"/>
      <w:r w:rsidRPr="00430CFD">
        <w:rPr>
          <w:color w:val="000000" w:themeColor="text1"/>
          <w:sz w:val="26"/>
          <w:szCs w:val="26"/>
        </w:rPr>
        <w:t>зареєструвати</w:t>
      </w:r>
      <w:proofErr w:type="spellEnd"/>
      <w:r w:rsidRPr="00430CFD">
        <w:rPr>
          <w:color w:val="000000" w:themeColor="text1"/>
          <w:sz w:val="26"/>
          <w:szCs w:val="26"/>
        </w:rPr>
        <w:t xml:space="preserve"> </w:t>
      </w:r>
      <w:proofErr w:type="spellStart"/>
      <w:r w:rsidRPr="00430CFD">
        <w:rPr>
          <w:color w:val="000000" w:themeColor="text1"/>
          <w:sz w:val="26"/>
          <w:szCs w:val="26"/>
        </w:rPr>
        <w:t>такий</w:t>
      </w:r>
      <w:proofErr w:type="spellEnd"/>
      <w:r w:rsidRPr="00430CFD">
        <w:rPr>
          <w:color w:val="000000" w:themeColor="text1"/>
          <w:sz w:val="26"/>
          <w:szCs w:val="26"/>
        </w:rPr>
        <w:t xml:space="preserve"> </w:t>
      </w:r>
      <w:proofErr w:type="spellStart"/>
      <w:r w:rsidRPr="00430CFD">
        <w:rPr>
          <w:color w:val="000000" w:themeColor="text1"/>
          <w:sz w:val="26"/>
          <w:szCs w:val="26"/>
        </w:rPr>
        <w:t>підрозділ</w:t>
      </w:r>
      <w:proofErr w:type="spellEnd"/>
      <w:r w:rsidRPr="00430CFD">
        <w:rPr>
          <w:color w:val="000000" w:themeColor="text1"/>
          <w:sz w:val="26"/>
          <w:szCs w:val="26"/>
        </w:rPr>
        <w:t xml:space="preserve"> як </w:t>
      </w:r>
      <w:proofErr w:type="spellStart"/>
      <w:r w:rsidRPr="00430CFD">
        <w:rPr>
          <w:color w:val="000000" w:themeColor="text1"/>
          <w:sz w:val="26"/>
          <w:szCs w:val="26"/>
        </w:rPr>
        <w:t>платника</w:t>
      </w:r>
      <w:proofErr w:type="spellEnd"/>
      <w:r w:rsidRPr="00430CFD">
        <w:rPr>
          <w:color w:val="000000" w:themeColor="text1"/>
          <w:sz w:val="26"/>
          <w:szCs w:val="26"/>
        </w:rPr>
        <w:t xml:space="preserve"> </w:t>
      </w:r>
      <w:proofErr w:type="spellStart"/>
      <w:r w:rsidRPr="00430CFD">
        <w:rPr>
          <w:color w:val="000000" w:themeColor="text1"/>
          <w:sz w:val="26"/>
          <w:szCs w:val="26"/>
        </w:rPr>
        <w:t>збору</w:t>
      </w:r>
      <w:proofErr w:type="spellEnd"/>
      <w:r w:rsidRPr="00430CFD">
        <w:rPr>
          <w:color w:val="000000" w:themeColor="text1"/>
          <w:sz w:val="26"/>
          <w:szCs w:val="26"/>
        </w:rPr>
        <w:t xml:space="preserve"> у ГУ ДПС у </w:t>
      </w:r>
      <w:proofErr w:type="spellStart"/>
      <w:r w:rsidRPr="00430CFD">
        <w:rPr>
          <w:color w:val="000000" w:themeColor="text1"/>
          <w:sz w:val="26"/>
          <w:szCs w:val="26"/>
        </w:rPr>
        <w:t>Вінницькій</w:t>
      </w:r>
      <w:proofErr w:type="spellEnd"/>
      <w:r w:rsidRPr="00430CFD">
        <w:rPr>
          <w:color w:val="000000" w:themeColor="text1"/>
          <w:sz w:val="26"/>
          <w:szCs w:val="26"/>
        </w:rPr>
        <w:t xml:space="preserve"> </w:t>
      </w:r>
      <w:proofErr w:type="spellStart"/>
      <w:r w:rsidRPr="00430CFD">
        <w:rPr>
          <w:color w:val="000000" w:themeColor="text1"/>
          <w:sz w:val="26"/>
          <w:szCs w:val="26"/>
        </w:rPr>
        <w:t>області</w:t>
      </w:r>
      <w:proofErr w:type="spellEnd"/>
      <w:r w:rsidRPr="00430CFD">
        <w:rPr>
          <w:color w:val="000000" w:themeColor="text1"/>
          <w:sz w:val="26"/>
          <w:szCs w:val="26"/>
        </w:rPr>
        <w:t xml:space="preserve"> за </w:t>
      </w:r>
      <w:proofErr w:type="spellStart"/>
      <w:r w:rsidRPr="00430CFD">
        <w:rPr>
          <w:color w:val="000000" w:themeColor="text1"/>
          <w:sz w:val="26"/>
          <w:szCs w:val="26"/>
        </w:rPr>
        <w:t>місцезнаходженням</w:t>
      </w:r>
      <w:proofErr w:type="spellEnd"/>
      <w:r w:rsidRPr="00430CFD">
        <w:rPr>
          <w:color w:val="000000" w:themeColor="text1"/>
          <w:sz w:val="26"/>
          <w:szCs w:val="26"/>
        </w:rPr>
        <w:t xml:space="preserve"> </w:t>
      </w:r>
      <w:proofErr w:type="spellStart"/>
      <w:r w:rsidRPr="00430CFD">
        <w:rPr>
          <w:color w:val="000000" w:themeColor="text1"/>
          <w:sz w:val="26"/>
          <w:szCs w:val="26"/>
        </w:rPr>
        <w:t>земельної</w:t>
      </w:r>
      <w:proofErr w:type="spellEnd"/>
      <w:r w:rsidRPr="00430CFD">
        <w:rPr>
          <w:color w:val="000000" w:themeColor="text1"/>
          <w:sz w:val="26"/>
          <w:szCs w:val="26"/>
        </w:rPr>
        <w:t xml:space="preserve"> </w:t>
      </w:r>
      <w:proofErr w:type="spellStart"/>
      <w:r w:rsidRPr="00430CFD">
        <w:rPr>
          <w:color w:val="000000" w:themeColor="text1"/>
          <w:sz w:val="26"/>
          <w:szCs w:val="26"/>
        </w:rPr>
        <w:t>ділянки</w:t>
      </w:r>
      <w:proofErr w:type="spellEnd"/>
      <w:r w:rsidRPr="00430CFD">
        <w:rPr>
          <w:color w:val="000000" w:themeColor="text1"/>
          <w:sz w:val="26"/>
          <w:szCs w:val="26"/>
        </w:rPr>
        <w:t>.</w:t>
      </w:r>
    </w:p>
    <w:p w:rsidR="004F4326" w:rsidRPr="00C469D3" w:rsidRDefault="004F4326" w:rsidP="00ED1BCE">
      <w:pPr>
        <w:pStyle w:val="a9"/>
        <w:shd w:val="clear" w:color="auto" w:fill="FFFFFF"/>
        <w:spacing w:after="360"/>
        <w:ind w:firstLine="709"/>
        <w:jc w:val="both"/>
        <w:rPr>
          <w:b/>
          <w:sz w:val="26"/>
          <w:szCs w:val="26"/>
          <w:lang w:val="uk-UA"/>
        </w:rPr>
      </w:pPr>
      <w:r w:rsidRPr="00C469D3">
        <w:rPr>
          <w:b/>
          <w:sz w:val="26"/>
          <w:szCs w:val="26"/>
          <w:lang w:val="uk-UA"/>
        </w:rPr>
        <w:t>Пільги при користуванні майданчиками для платного паркування</w:t>
      </w:r>
    </w:p>
    <w:p w:rsidR="004F4326" w:rsidRPr="00C469D3" w:rsidRDefault="004F4326" w:rsidP="004F4326">
      <w:pPr>
        <w:pStyle w:val="a9"/>
        <w:shd w:val="clear" w:color="auto" w:fill="FFFFFF"/>
        <w:spacing w:after="360"/>
        <w:ind w:firstLine="709"/>
        <w:jc w:val="both"/>
        <w:rPr>
          <w:sz w:val="26"/>
          <w:szCs w:val="26"/>
          <w:lang w:val="uk-UA"/>
        </w:rPr>
      </w:pPr>
      <w:r w:rsidRPr="000B0D28">
        <w:rPr>
          <w:color w:val="FF0000"/>
          <w:sz w:val="26"/>
          <w:szCs w:val="26"/>
          <w:lang w:val="uk-UA"/>
        </w:rPr>
        <w:t xml:space="preserve"> </w:t>
      </w:r>
      <w:r w:rsidR="00C469D3" w:rsidRPr="00C469D3">
        <w:rPr>
          <w:sz w:val="26"/>
          <w:szCs w:val="26"/>
          <w:lang w:val="uk-UA"/>
        </w:rPr>
        <w:t>7</w:t>
      </w:r>
      <w:r w:rsidRPr="00C469D3">
        <w:rPr>
          <w:sz w:val="26"/>
          <w:szCs w:val="26"/>
          <w:lang w:val="uk-UA"/>
        </w:rPr>
        <w:t>.1. Правом безкоштовного паркування на відведених майданчиках для платного паркування користуються:</w:t>
      </w:r>
    </w:p>
    <w:p w:rsidR="004F4326" w:rsidRPr="00C469D3" w:rsidRDefault="00C469D3" w:rsidP="004F4326">
      <w:pPr>
        <w:pStyle w:val="a9"/>
        <w:shd w:val="clear" w:color="auto" w:fill="FFFFFF"/>
        <w:spacing w:after="360"/>
        <w:ind w:firstLine="709"/>
        <w:jc w:val="both"/>
        <w:rPr>
          <w:sz w:val="26"/>
          <w:szCs w:val="26"/>
          <w:lang w:val="uk-UA"/>
        </w:rPr>
      </w:pPr>
      <w:r w:rsidRPr="00C469D3">
        <w:rPr>
          <w:sz w:val="26"/>
          <w:szCs w:val="26"/>
          <w:lang w:val="uk-UA"/>
        </w:rPr>
        <w:t>7</w:t>
      </w:r>
      <w:r w:rsidR="004F4326" w:rsidRPr="00C469D3">
        <w:rPr>
          <w:sz w:val="26"/>
          <w:szCs w:val="26"/>
          <w:lang w:val="uk-UA"/>
        </w:rPr>
        <w:t>.1.1. Спеціальний автотранспорт під час виконання прямих службових обов’язків (МВС, Державної служби з надзвичайних ситуацій, швидка медична допомога, аварійний спеціалізований транспорт).</w:t>
      </w:r>
    </w:p>
    <w:p w:rsidR="004F4326" w:rsidRPr="00556CB3" w:rsidRDefault="00556CB3" w:rsidP="004F4326">
      <w:pPr>
        <w:pStyle w:val="a9"/>
        <w:shd w:val="clear" w:color="auto" w:fill="FFFFFF"/>
        <w:spacing w:after="360"/>
        <w:ind w:firstLine="709"/>
        <w:jc w:val="both"/>
        <w:rPr>
          <w:sz w:val="26"/>
          <w:szCs w:val="26"/>
          <w:lang w:val="uk-UA"/>
        </w:rPr>
      </w:pPr>
      <w:r w:rsidRPr="00556CB3">
        <w:rPr>
          <w:sz w:val="26"/>
          <w:szCs w:val="26"/>
          <w:lang w:val="uk-UA"/>
        </w:rPr>
        <w:t>7</w:t>
      </w:r>
      <w:r w:rsidR="004F4326" w:rsidRPr="00556CB3">
        <w:rPr>
          <w:sz w:val="26"/>
          <w:szCs w:val="26"/>
          <w:lang w:val="uk-UA"/>
        </w:rPr>
        <w:t xml:space="preserve">.1.2. Транспортні засоби, якими керують водії з інвалідністю або водії, які </w:t>
      </w:r>
      <w:proofErr w:type="spellStart"/>
      <w:r w:rsidR="004F4326" w:rsidRPr="00556CB3">
        <w:rPr>
          <w:sz w:val="26"/>
          <w:szCs w:val="26"/>
          <w:lang w:val="uk-UA"/>
        </w:rPr>
        <w:t>перевозять</w:t>
      </w:r>
      <w:proofErr w:type="spellEnd"/>
      <w:r w:rsidR="004F4326" w:rsidRPr="00556CB3">
        <w:rPr>
          <w:sz w:val="26"/>
          <w:szCs w:val="26"/>
          <w:lang w:val="uk-UA"/>
        </w:rPr>
        <w:t xml:space="preserve"> осіб з інвалідністю, у тому числі на транспортних засобах, що належать підприємствам, установам, організаціям, які здійснюють діяльність у сфері соціального захисту населення, та громадським організаціям осіб з інвалідністю, мають право на встановлення на транспортному засобі розпізнавального </w:t>
      </w:r>
      <w:proofErr w:type="spellStart"/>
      <w:r w:rsidR="004F4326" w:rsidRPr="00556CB3">
        <w:rPr>
          <w:sz w:val="26"/>
          <w:szCs w:val="26"/>
          <w:lang w:val="uk-UA"/>
        </w:rPr>
        <w:t>знака</w:t>
      </w:r>
      <w:proofErr w:type="spellEnd"/>
      <w:r w:rsidR="004F4326" w:rsidRPr="00556CB3">
        <w:rPr>
          <w:sz w:val="26"/>
          <w:szCs w:val="26"/>
          <w:lang w:val="uk-UA"/>
        </w:rPr>
        <w:t xml:space="preserve"> “Водій з інвалідністю” та під час перевезення осіб з інвалідністю користуються всіма перевагами, що надаються водіям з інвалідністю.</w:t>
      </w:r>
    </w:p>
    <w:p w:rsidR="004F4326" w:rsidRPr="003C3AF1" w:rsidRDefault="003C3AF1" w:rsidP="004F4326">
      <w:pPr>
        <w:pStyle w:val="a9"/>
        <w:shd w:val="clear" w:color="auto" w:fill="FFFFFF"/>
        <w:spacing w:after="360"/>
        <w:ind w:firstLine="709"/>
        <w:jc w:val="both"/>
        <w:rPr>
          <w:sz w:val="26"/>
          <w:szCs w:val="26"/>
          <w:lang w:val="uk-UA"/>
        </w:rPr>
      </w:pPr>
      <w:r w:rsidRPr="003C3AF1">
        <w:rPr>
          <w:sz w:val="26"/>
          <w:szCs w:val="26"/>
          <w:lang w:val="uk-UA"/>
        </w:rPr>
        <w:t>7</w:t>
      </w:r>
      <w:r w:rsidR="004F4326" w:rsidRPr="003C3AF1">
        <w:rPr>
          <w:sz w:val="26"/>
          <w:szCs w:val="26"/>
          <w:lang w:val="uk-UA"/>
        </w:rPr>
        <w:t xml:space="preserve">.2. Додаткові питання (зміни) щодо порядку та розміру пільг на оплату послуг з користування майданчиками для платного паркування та безкоштовного паркування </w:t>
      </w:r>
      <w:r w:rsidR="004F4326" w:rsidRPr="003C3AF1">
        <w:rPr>
          <w:sz w:val="26"/>
          <w:szCs w:val="26"/>
          <w:lang w:val="uk-UA"/>
        </w:rPr>
        <w:lastRenderedPageBreak/>
        <w:t>транспортних засобів на майданчиках для платного паркування, розглядаються та вирішуються Виконавчим комітетом Вінницької міської ради.</w:t>
      </w:r>
    </w:p>
    <w:p w:rsidR="004F4326" w:rsidRPr="003C3AF1" w:rsidRDefault="004F4326" w:rsidP="004F4326">
      <w:pPr>
        <w:pStyle w:val="a9"/>
        <w:shd w:val="clear" w:color="auto" w:fill="FFFFFF"/>
        <w:spacing w:after="360"/>
        <w:ind w:firstLine="709"/>
        <w:jc w:val="both"/>
        <w:rPr>
          <w:b/>
          <w:sz w:val="26"/>
          <w:szCs w:val="26"/>
          <w:lang w:val="uk-UA"/>
        </w:rPr>
      </w:pPr>
      <w:r w:rsidRPr="000B0D28">
        <w:rPr>
          <w:b/>
          <w:color w:val="FF0000"/>
          <w:sz w:val="26"/>
          <w:szCs w:val="26"/>
          <w:lang w:val="uk-UA"/>
        </w:rPr>
        <w:t xml:space="preserve"> </w:t>
      </w:r>
      <w:r w:rsidRPr="003C3AF1">
        <w:rPr>
          <w:b/>
          <w:sz w:val="26"/>
          <w:szCs w:val="26"/>
          <w:lang w:val="uk-UA"/>
        </w:rPr>
        <w:t>Обов’язки користувача</w:t>
      </w:r>
    </w:p>
    <w:p w:rsidR="004F4326" w:rsidRPr="001A02DF" w:rsidRDefault="001A02DF" w:rsidP="004F4326">
      <w:pPr>
        <w:pStyle w:val="a9"/>
        <w:shd w:val="clear" w:color="auto" w:fill="FFFFFF"/>
        <w:spacing w:after="360"/>
        <w:ind w:firstLine="709"/>
        <w:jc w:val="both"/>
        <w:rPr>
          <w:sz w:val="26"/>
          <w:szCs w:val="26"/>
          <w:lang w:val="uk-UA"/>
        </w:rPr>
      </w:pPr>
      <w:r w:rsidRPr="001A02DF">
        <w:rPr>
          <w:sz w:val="26"/>
          <w:szCs w:val="26"/>
          <w:lang w:val="uk-UA"/>
        </w:rPr>
        <w:t>8</w:t>
      </w:r>
      <w:r w:rsidR="004F4326" w:rsidRPr="001A02DF">
        <w:rPr>
          <w:sz w:val="26"/>
          <w:szCs w:val="26"/>
          <w:lang w:val="uk-UA"/>
        </w:rPr>
        <w:t>.1. Користувач зобов’язаний:</w:t>
      </w:r>
    </w:p>
    <w:p w:rsidR="004F4326" w:rsidRPr="001A02DF" w:rsidRDefault="001A02DF" w:rsidP="004F4326">
      <w:pPr>
        <w:pStyle w:val="a9"/>
        <w:shd w:val="clear" w:color="auto" w:fill="FFFFFF"/>
        <w:spacing w:after="360"/>
        <w:ind w:firstLine="709"/>
        <w:jc w:val="both"/>
        <w:rPr>
          <w:sz w:val="26"/>
          <w:szCs w:val="26"/>
          <w:lang w:val="uk-UA"/>
        </w:rPr>
      </w:pPr>
      <w:r w:rsidRPr="001A02DF">
        <w:rPr>
          <w:sz w:val="26"/>
          <w:szCs w:val="26"/>
          <w:lang w:val="uk-UA"/>
        </w:rPr>
        <w:t>8</w:t>
      </w:r>
      <w:r w:rsidR="004F4326" w:rsidRPr="001A02DF">
        <w:rPr>
          <w:sz w:val="26"/>
          <w:szCs w:val="26"/>
          <w:lang w:val="uk-UA"/>
        </w:rPr>
        <w:t>.1.1 поставити транспортний засіб на місце для паркування відповідно до дорожньої розмітки та дорожніх знаків, а також з дотриманням вимог цих Правил і Правил дорожнього руху;</w:t>
      </w:r>
    </w:p>
    <w:p w:rsidR="004F4326" w:rsidRPr="001A02DF" w:rsidRDefault="001A02DF" w:rsidP="004F4326">
      <w:pPr>
        <w:pStyle w:val="a9"/>
        <w:shd w:val="clear" w:color="auto" w:fill="FFFFFF"/>
        <w:spacing w:after="360"/>
        <w:ind w:firstLine="709"/>
        <w:jc w:val="both"/>
        <w:rPr>
          <w:sz w:val="26"/>
          <w:szCs w:val="26"/>
          <w:lang w:val="uk-UA"/>
        </w:rPr>
      </w:pPr>
      <w:r w:rsidRPr="001A02DF">
        <w:rPr>
          <w:sz w:val="26"/>
          <w:szCs w:val="26"/>
          <w:lang w:val="uk-UA"/>
        </w:rPr>
        <w:t>8</w:t>
      </w:r>
      <w:r w:rsidR="004F4326" w:rsidRPr="001A02DF">
        <w:rPr>
          <w:sz w:val="26"/>
          <w:szCs w:val="26"/>
          <w:lang w:val="uk-UA"/>
        </w:rPr>
        <w:t>.1.2. сплатити за користування майданчиком для платного паркування у доступний спосіб;</w:t>
      </w:r>
    </w:p>
    <w:p w:rsidR="004F4326" w:rsidRPr="001A02DF" w:rsidRDefault="001A02DF" w:rsidP="004F4326">
      <w:pPr>
        <w:pStyle w:val="a9"/>
        <w:shd w:val="clear" w:color="auto" w:fill="FFFFFF"/>
        <w:spacing w:after="360"/>
        <w:ind w:firstLine="709"/>
        <w:jc w:val="both"/>
        <w:rPr>
          <w:sz w:val="26"/>
          <w:szCs w:val="26"/>
          <w:lang w:val="uk-UA"/>
        </w:rPr>
      </w:pPr>
      <w:r w:rsidRPr="001A02DF">
        <w:rPr>
          <w:sz w:val="26"/>
          <w:szCs w:val="26"/>
          <w:lang w:val="uk-UA"/>
        </w:rPr>
        <w:t>8</w:t>
      </w:r>
      <w:r w:rsidR="004F4326" w:rsidRPr="001A02DF">
        <w:rPr>
          <w:sz w:val="26"/>
          <w:szCs w:val="26"/>
          <w:lang w:val="uk-UA"/>
        </w:rPr>
        <w:t xml:space="preserve">.1.3. після закінчення часу паркування, за який сплачено, звільнити місце паркування або сплатити вартість послуг з користування майданчиком для платного паркування за час фактичного паркування. </w:t>
      </w:r>
    </w:p>
    <w:p w:rsidR="004F4326" w:rsidRPr="003F0C50" w:rsidRDefault="003F0C50" w:rsidP="004F4326">
      <w:pPr>
        <w:pStyle w:val="a9"/>
        <w:shd w:val="clear" w:color="auto" w:fill="FFFFFF"/>
        <w:spacing w:after="360"/>
        <w:ind w:firstLine="709"/>
        <w:jc w:val="both"/>
        <w:rPr>
          <w:sz w:val="26"/>
          <w:szCs w:val="26"/>
          <w:lang w:val="uk-UA"/>
        </w:rPr>
      </w:pPr>
      <w:r w:rsidRPr="003F0C50">
        <w:rPr>
          <w:sz w:val="26"/>
          <w:szCs w:val="26"/>
          <w:lang w:val="uk-UA"/>
        </w:rPr>
        <w:t>8</w:t>
      </w:r>
      <w:r w:rsidR="004F4326" w:rsidRPr="003F0C50">
        <w:rPr>
          <w:sz w:val="26"/>
          <w:szCs w:val="26"/>
          <w:lang w:val="uk-UA"/>
        </w:rPr>
        <w:t>.1.4. дотримуватися чистоти і порядку на території майданчика для паркування.</w:t>
      </w:r>
    </w:p>
    <w:p w:rsidR="004F4326" w:rsidRPr="00863065" w:rsidRDefault="00863065" w:rsidP="004F4326">
      <w:pPr>
        <w:pStyle w:val="a9"/>
        <w:shd w:val="clear" w:color="auto" w:fill="FFFFFF"/>
        <w:spacing w:after="360"/>
        <w:ind w:firstLine="709"/>
        <w:jc w:val="both"/>
        <w:rPr>
          <w:sz w:val="26"/>
          <w:szCs w:val="26"/>
          <w:lang w:val="uk-UA"/>
        </w:rPr>
      </w:pPr>
      <w:r w:rsidRPr="00863065">
        <w:rPr>
          <w:sz w:val="26"/>
          <w:szCs w:val="26"/>
          <w:lang w:val="uk-UA"/>
        </w:rPr>
        <w:t>8</w:t>
      </w:r>
      <w:r w:rsidR="004F4326" w:rsidRPr="00863065">
        <w:rPr>
          <w:sz w:val="26"/>
          <w:szCs w:val="26"/>
          <w:lang w:val="uk-UA"/>
        </w:rPr>
        <w:t>.2. У разі, коли внаслідок паркування транспортного засобу з порушенням цих Правил або Правил дорожнього руху, буде пошкоджено майно оператора, територіальної громади, учасників дорожнього руху, зелені насадження, створено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чинним законодавством.</w:t>
      </w:r>
    </w:p>
    <w:p w:rsidR="004F4326" w:rsidRPr="0024450C" w:rsidRDefault="004F4326" w:rsidP="004F4326">
      <w:pPr>
        <w:pStyle w:val="a9"/>
        <w:shd w:val="clear" w:color="auto" w:fill="FFFFFF"/>
        <w:spacing w:after="360"/>
        <w:ind w:firstLine="709"/>
        <w:jc w:val="both"/>
        <w:rPr>
          <w:b/>
          <w:sz w:val="26"/>
          <w:szCs w:val="26"/>
          <w:lang w:val="uk-UA"/>
        </w:rPr>
      </w:pPr>
      <w:r w:rsidRPr="000B0D28">
        <w:rPr>
          <w:b/>
          <w:color w:val="FF0000"/>
          <w:sz w:val="26"/>
          <w:szCs w:val="26"/>
          <w:lang w:val="uk-UA"/>
        </w:rPr>
        <w:t xml:space="preserve"> </w:t>
      </w:r>
      <w:r w:rsidRPr="0024450C">
        <w:rPr>
          <w:b/>
          <w:sz w:val="26"/>
          <w:szCs w:val="26"/>
          <w:lang w:val="uk-UA"/>
        </w:rPr>
        <w:t>Повноваження суб’єктів паркування</w:t>
      </w:r>
    </w:p>
    <w:p w:rsidR="004F4326" w:rsidRPr="00E80A16" w:rsidRDefault="004F4326" w:rsidP="004F4326">
      <w:pPr>
        <w:pStyle w:val="a9"/>
        <w:shd w:val="clear" w:color="auto" w:fill="FFFFFF"/>
        <w:spacing w:after="360"/>
        <w:ind w:firstLine="709"/>
        <w:jc w:val="both"/>
        <w:rPr>
          <w:sz w:val="26"/>
          <w:szCs w:val="26"/>
          <w:lang w:val="uk-UA"/>
        </w:rPr>
      </w:pPr>
      <w:r w:rsidRPr="00E80A16">
        <w:rPr>
          <w:sz w:val="26"/>
          <w:szCs w:val="26"/>
          <w:lang w:val="uk-UA"/>
        </w:rPr>
        <w:t xml:space="preserve"> </w:t>
      </w:r>
      <w:r w:rsidR="00E80A16" w:rsidRPr="00E80A16">
        <w:rPr>
          <w:sz w:val="26"/>
          <w:szCs w:val="26"/>
          <w:lang w:val="uk-UA"/>
        </w:rPr>
        <w:t>9</w:t>
      </w:r>
      <w:r w:rsidRPr="00E80A16">
        <w:rPr>
          <w:sz w:val="26"/>
          <w:szCs w:val="26"/>
          <w:lang w:val="uk-UA"/>
        </w:rPr>
        <w:t>.1. Оператор зобов’язаний:</w:t>
      </w:r>
    </w:p>
    <w:p w:rsidR="004F4326" w:rsidRPr="00DF2D51" w:rsidRDefault="00DF2D51" w:rsidP="004F4326">
      <w:pPr>
        <w:pStyle w:val="a9"/>
        <w:shd w:val="clear" w:color="auto" w:fill="FFFFFF"/>
        <w:spacing w:after="360"/>
        <w:ind w:firstLine="709"/>
        <w:jc w:val="both"/>
        <w:rPr>
          <w:sz w:val="26"/>
          <w:szCs w:val="26"/>
          <w:lang w:val="uk-UA"/>
        </w:rPr>
      </w:pPr>
      <w:r w:rsidRPr="00DF2D51">
        <w:rPr>
          <w:sz w:val="26"/>
          <w:szCs w:val="26"/>
          <w:lang w:val="uk-UA"/>
        </w:rPr>
        <w:t>9</w:t>
      </w:r>
      <w:r w:rsidR="004F4326" w:rsidRPr="00DF2D51">
        <w:rPr>
          <w:sz w:val="26"/>
          <w:szCs w:val="26"/>
          <w:lang w:val="uk-UA"/>
        </w:rPr>
        <w:t>.1.1. використовувати майданчик для паркування за призначенням;</w:t>
      </w:r>
    </w:p>
    <w:p w:rsidR="004F4326" w:rsidRPr="00FD46EC" w:rsidRDefault="00FD46EC" w:rsidP="004F4326">
      <w:pPr>
        <w:pStyle w:val="a9"/>
        <w:shd w:val="clear" w:color="auto" w:fill="FFFFFF"/>
        <w:spacing w:after="360"/>
        <w:ind w:firstLine="709"/>
        <w:jc w:val="both"/>
        <w:rPr>
          <w:sz w:val="26"/>
          <w:szCs w:val="26"/>
          <w:lang w:val="uk-UA"/>
        </w:rPr>
      </w:pPr>
      <w:r w:rsidRPr="00FD46EC">
        <w:rPr>
          <w:sz w:val="26"/>
          <w:szCs w:val="26"/>
          <w:lang w:val="uk-UA"/>
        </w:rPr>
        <w:t>9</w:t>
      </w:r>
      <w:r w:rsidR="004F4326" w:rsidRPr="00FD46EC">
        <w:rPr>
          <w:sz w:val="26"/>
          <w:szCs w:val="26"/>
          <w:lang w:val="uk-UA"/>
        </w:rPr>
        <w:t>.1.2. обладнати майданчик для паркування відповідно до Схеми та з дотриманням вимог цих Правил, Правил дорожнього руху та інших законодавчих актів;</w:t>
      </w:r>
    </w:p>
    <w:p w:rsidR="004F4326" w:rsidRPr="00BF4675" w:rsidRDefault="00BF4675" w:rsidP="004F4326">
      <w:pPr>
        <w:pStyle w:val="a9"/>
        <w:shd w:val="clear" w:color="auto" w:fill="FFFFFF"/>
        <w:tabs>
          <w:tab w:val="left" w:pos="1428"/>
        </w:tabs>
        <w:spacing w:after="360"/>
        <w:ind w:firstLine="709"/>
        <w:jc w:val="both"/>
        <w:rPr>
          <w:sz w:val="26"/>
          <w:szCs w:val="26"/>
          <w:lang w:val="uk-UA"/>
        </w:rPr>
      </w:pPr>
      <w:r w:rsidRPr="00BF4675">
        <w:rPr>
          <w:sz w:val="26"/>
          <w:szCs w:val="26"/>
          <w:lang w:val="uk-UA"/>
        </w:rPr>
        <w:t>9</w:t>
      </w:r>
      <w:r w:rsidR="004F4326" w:rsidRPr="00BF4675">
        <w:rPr>
          <w:sz w:val="26"/>
          <w:szCs w:val="26"/>
          <w:lang w:val="uk-UA"/>
        </w:rPr>
        <w:t>.1.3. утримувати територію та під’їзні шляхи до майданчика для паркування у належному технічному та санітарному стані;</w:t>
      </w:r>
    </w:p>
    <w:p w:rsidR="004F4326" w:rsidRPr="00BF4675" w:rsidRDefault="00BF4675" w:rsidP="004F4326">
      <w:pPr>
        <w:pStyle w:val="a9"/>
        <w:shd w:val="clear" w:color="auto" w:fill="FFFFFF"/>
        <w:spacing w:after="360"/>
        <w:ind w:firstLine="709"/>
        <w:jc w:val="both"/>
        <w:rPr>
          <w:sz w:val="26"/>
          <w:szCs w:val="26"/>
          <w:lang w:val="uk-UA"/>
        </w:rPr>
      </w:pPr>
      <w:r w:rsidRPr="00BF4675">
        <w:rPr>
          <w:sz w:val="26"/>
          <w:szCs w:val="26"/>
          <w:lang w:val="uk-UA"/>
        </w:rPr>
        <w:t>9</w:t>
      </w:r>
      <w:r w:rsidR="004F4326" w:rsidRPr="00BF4675">
        <w:rPr>
          <w:sz w:val="26"/>
          <w:szCs w:val="26"/>
          <w:lang w:val="uk-UA"/>
        </w:rPr>
        <w:t>.1.4. забезпечувати належне функціонування технічних приладів для сплати вартості послуг з користування майданчиками для платного паркування;</w:t>
      </w:r>
    </w:p>
    <w:p w:rsidR="004F4326" w:rsidRPr="00BF4675" w:rsidRDefault="00BF4675" w:rsidP="004F4326">
      <w:pPr>
        <w:pStyle w:val="a9"/>
        <w:shd w:val="clear" w:color="auto" w:fill="FFFFFF"/>
        <w:spacing w:after="360"/>
        <w:ind w:firstLine="709"/>
        <w:jc w:val="both"/>
        <w:rPr>
          <w:sz w:val="26"/>
          <w:szCs w:val="26"/>
          <w:lang w:val="uk-UA"/>
        </w:rPr>
      </w:pPr>
      <w:r w:rsidRPr="00BF4675">
        <w:rPr>
          <w:sz w:val="26"/>
          <w:szCs w:val="26"/>
          <w:lang w:val="uk-UA"/>
        </w:rPr>
        <w:t>9</w:t>
      </w:r>
      <w:r w:rsidR="004F4326" w:rsidRPr="00BF4675">
        <w:rPr>
          <w:sz w:val="26"/>
          <w:szCs w:val="26"/>
          <w:lang w:val="uk-UA"/>
        </w:rPr>
        <w:t>.1.5. забезпечувати належне функціонування автоматизованої системи та / або захищеної комп’ютеризованої системи та / або належний доступ користувачам до сплати вартості послуг з користування майданчиками для платного паркування через таку автоматизовану систему та / або захищену комп’ютеризовану систему</w:t>
      </w:r>
      <w:r w:rsidR="00422556">
        <w:rPr>
          <w:sz w:val="26"/>
          <w:szCs w:val="26"/>
          <w:lang w:val="uk-UA"/>
        </w:rPr>
        <w:t>;</w:t>
      </w:r>
    </w:p>
    <w:p w:rsidR="004F4326" w:rsidRPr="00BF4675" w:rsidRDefault="00BF4675" w:rsidP="004F4326">
      <w:pPr>
        <w:pStyle w:val="a9"/>
        <w:shd w:val="clear" w:color="auto" w:fill="FFFFFF"/>
        <w:spacing w:after="360"/>
        <w:ind w:firstLine="709"/>
        <w:jc w:val="both"/>
        <w:rPr>
          <w:sz w:val="26"/>
          <w:szCs w:val="26"/>
          <w:lang w:val="uk-UA"/>
        </w:rPr>
      </w:pPr>
      <w:r w:rsidRPr="00BF4675">
        <w:rPr>
          <w:sz w:val="26"/>
          <w:szCs w:val="26"/>
          <w:lang w:val="uk-UA"/>
        </w:rPr>
        <w:t>9</w:t>
      </w:r>
      <w:r w:rsidR="004F4326" w:rsidRPr="00BF4675">
        <w:rPr>
          <w:sz w:val="26"/>
          <w:szCs w:val="26"/>
          <w:lang w:val="uk-UA"/>
        </w:rPr>
        <w:t>.1.6. повідомляти уповноважені підрозділи Національної поліції та інспекторів з паркування про виявлені порушення вимог цих Правил та/або Правил дорожнього руху;</w:t>
      </w:r>
    </w:p>
    <w:p w:rsidR="004F4326" w:rsidRPr="00680B50" w:rsidRDefault="00BD247A" w:rsidP="004F4326">
      <w:pPr>
        <w:pStyle w:val="a9"/>
        <w:shd w:val="clear" w:color="auto" w:fill="FFFFFF"/>
        <w:spacing w:after="360"/>
        <w:ind w:firstLine="709"/>
        <w:jc w:val="both"/>
        <w:rPr>
          <w:sz w:val="26"/>
          <w:szCs w:val="26"/>
          <w:lang w:val="uk-UA"/>
        </w:rPr>
      </w:pPr>
      <w:r>
        <w:rPr>
          <w:sz w:val="26"/>
          <w:szCs w:val="26"/>
          <w:lang w:val="uk-UA"/>
        </w:rPr>
        <w:t>9</w:t>
      </w:r>
      <w:r w:rsidR="004F4326" w:rsidRPr="00680B50">
        <w:rPr>
          <w:sz w:val="26"/>
          <w:szCs w:val="26"/>
          <w:lang w:val="uk-UA"/>
        </w:rPr>
        <w:t xml:space="preserve">.1.7. </w:t>
      </w:r>
      <w:r w:rsidR="00680B50" w:rsidRPr="00680B50">
        <w:rPr>
          <w:sz w:val="26"/>
          <w:szCs w:val="26"/>
          <w:lang w:val="uk-UA"/>
        </w:rPr>
        <w:t>сплачувати збір за місця для паркування транспортних засобів до бюджету Вінницької міської територіальної громади у строки, визначені Податковим кодексом України (підпункт 268-1.5 статті  268-1)</w:t>
      </w:r>
      <w:r w:rsidR="004F4326" w:rsidRPr="00680B50">
        <w:rPr>
          <w:sz w:val="26"/>
          <w:szCs w:val="26"/>
          <w:lang w:val="uk-UA"/>
        </w:rPr>
        <w:t>;</w:t>
      </w:r>
    </w:p>
    <w:p w:rsidR="004F4326" w:rsidRPr="00422556" w:rsidRDefault="00422556" w:rsidP="004F4326">
      <w:pPr>
        <w:pStyle w:val="a9"/>
        <w:shd w:val="clear" w:color="auto" w:fill="FFFFFF"/>
        <w:spacing w:after="360"/>
        <w:ind w:firstLine="709"/>
        <w:jc w:val="both"/>
        <w:rPr>
          <w:sz w:val="26"/>
          <w:szCs w:val="26"/>
          <w:lang w:val="uk-UA"/>
        </w:rPr>
      </w:pPr>
      <w:r w:rsidRPr="00422556">
        <w:rPr>
          <w:sz w:val="26"/>
          <w:szCs w:val="26"/>
          <w:lang w:val="uk-UA"/>
        </w:rPr>
        <w:lastRenderedPageBreak/>
        <w:t>9</w:t>
      </w:r>
      <w:r w:rsidR="004F4326" w:rsidRPr="00422556">
        <w:rPr>
          <w:sz w:val="26"/>
          <w:szCs w:val="26"/>
          <w:lang w:val="uk-UA"/>
        </w:rPr>
        <w:t>.1.8. забезпечувати своєчасне подання податкової звітності зі збору за місця для паркування автотранспорту за місцем розташування спеціальної земельної ділянки, відведеної для організації та провадження діяльності із забезпечення паркування транспортних засобів;</w:t>
      </w:r>
    </w:p>
    <w:p w:rsidR="004F4326" w:rsidRPr="000F79C8" w:rsidRDefault="004A2A65" w:rsidP="004F4326">
      <w:pPr>
        <w:pStyle w:val="a9"/>
        <w:shd w:val="clear" w:color="auto" w:fill="FFFFFF"/>
        <w:spacing w:after="360"/>
        <w:ind w:firstLine="709"/>
        <w:jc w:val="both"/>
        <w:rPr>
          <w:sz w:val="26"/>
          <w:szCs w:val="26"/>
          <w:lang w:val="uk-UA"/>
        </w:rPr>
      </w:pPr>
      <w:r w:rsidRPr="000F79C8">
        <w:rPr>
          <w:sz w:val="26"/>
          <w:szCs w:val="26"/>
          <w:lang w:val="uk-UA"/>
        </w:rPr>
        <w:t>9</w:t>
      </w:r>
      <w:r w:rsidR="004F4326" w:rsidRPr="000F79C8">
        <w:rPr>
          <w:sz w:val="26"/>
          <w:szCs w:val="26"/>
          <w:lang w:val="uk-UA"/>
        </w:rPr>
        <w:t>.1.9. надавати роз’яснення користувачам щодо застосування цих Правил;</w:t>
      </w:r>
    </w:p>
    <w:p w:rsidR="004F4326" w:rsidRPr="00343F14" w:rsidRDefault="00343F14" w:rsidP="004F4326">
      <w:pPr>
        <w:pStyle w:val="a9"/>
        <w:shd w:val="clear" w:color="auto" w:fill="FFFFFF"/>
        <w:spacing w:after="360"/>
        <w:ind w:firstLine="709"/>
        <w:jc w:val="both"/>
        <w:rPr>
          <w:sz w:val="26"/>
          <w:szCs w:val="26"/>
          <w:lang w:val="uk-UA"/>
        </w:rPr>
      </w:pPr>
      <w:r w:rsidRPr="00343F14">
        <w:rPr>
          <w:sz w:val="26"/>
          <w:szCs w:val="26"/>
          <w:lang w:val="uk-UA"/>
        </w:rPr>
        <w:t>9</w:t>
      </w:r>
      <w:r w:rsidR="004F4326" w:rsidRPr="00343F14">
        <w:rPr>
          <w:sz w:val="26"/>
          <w:szCs w:val="26"/>
          <w:lang w:val="uk-UA"/>
        </w:rPr>
        <w:t>.1.10. організовувати навчання персоналу, який обслуговує майданчик для паркування;</w:t>
      </w:r>
    </w:p>
    <w:p w:rsidR="004F4326" w:rsidRPr="00EC71BF" w:rsidRDefault="00EC71BF" w:rsidP="004F4326">
      <w:pPr>
        <w:pStyle w:val="a9"/>
        <w:shd w:val="clear" w:color="auto" w:fill="FFFFFF"/>
        <w:spacing w:after="360"/>
        <w:ind w:firstLine="709"/>
        <w:jc w:val="both"/>
        <w:rPr>
          <w:sz w:val="26"/>
          <w:szCs w:val="26"/>
          <w:lang w:val="uk-UA"/>
        </w:rPr>
      </w:pPr>
      <w:r w:rsidRPr="00EC71BF">
        <w:rPr>
          <w:sz w:val="26"/>
          <w:szCs w:val="26"/>
          <w:lang w:val="uk-UA"/>
        </w:rPr>
        <w:t>9</w:t>
      </w:r>
      <w:r w:rsidR="004F4326" w:rsidRPr="00EC71BF">
        <w:rPr>
          <w:sz w:val="26"/>
          <w:szCs w:val="26"/>
          <w:lang w:val="uk-UA"/>
        </w:rPr>
        <w:t>.1.11. інформувати користувачів про способи та порядок оплати вартості послуг з користування майданчиками для платного паркування відповідно до цих Правил.</w:t>
      </w:r>
    </w:p>
    <w:p w:rsidR="004F4326" w:rsidRPr="00000921" w:rsidRDefault="00000921" w:rsidP="004F4326">
      <w:pPr>
        <w:pStyle w:val="a9"/>
        <w:shd w:val="clear" w:color="auto" w:fill="FFFFFF"/>
        <w:spacing w:after="360"/>
        <w:ind w:firstLine="709"/>
        <w:jc w:val="both"/>
        <w:rPr>
          <w:sz w:val="26"/>
          <w:szCs w:val="26"/>
          <w:lang w:val="uk-UA"/>
        </w:rPr>
      </w:pPr>
      <w:r w:rsidRPr="00000921">
        <w:rPr>
          <w:sz w:val="26"/>
          <w:szCs w:val="26"/>
          <w:lang w:val="uk-UA"/>
        </w:rPr>
        <w:t>9</w:t>
      </w:r>
      <w:r w:rsidR="004F4326" w:rsidRPr="00000921">
        <w:rPr>
          <w:sz w:val="26"/>
          <w:szCs w:val="26"/>
          <w:lang w:val="uk-UA"/>
        </w:rPr>
        <w:t>.2. Оператор не несе відповідальності за збереження транспортних засобів, розміщених на майданчиках для паркування.</w:t>
      </w:r>
    </w:p>
    <w:p w:rsidR="00B454C8" w:rsidRPr="0024450C" w:rsidRDefault="00B454C8" w:rsidP="00B454C8">
      <w:pPr>
        <w:pStyle w:val="a9"/>
        <w:shd w:val="clear" w:color="auto" w:fill="FFFFFF"/>
        <w:spacing w:after="360"/>
        <w:ind w:firstLine="709"/>
        <w:jc w:val="both"/>
        <w:rPr>
          <w:b/>
          <w:sz w:val="26"/>
          <w:szCs w:val="26"/>
          <w:lang w:val="uk-UA"/>
        </w:rPr>
      </w:pPr>
      <w:r>
        <w:rPr>
          <w:b/>
          <w:sz w:val="26"/>
          <w:szCs w:val="26"/>
          <w:lang w:val="uk-UA"/>
        </w:rPr>
        <w:t>Інші питання</w:t>
      </w:r>
      <w:r w:rsidRPr="0024450C">
        <w:rPr>
          <w:b/>
          <w:sz w:val="26"/>
          <w:szCs w:val="26"/>
          <w:lang w:val="uk-UA"/>
        </w:rPr>
        <w:t xml:space="preserve"> паркування</w:t>
      </w:r>
    </w:p>
    <w:p w:rsidR="004F4326" w:rsidRPr="009F4591" w:rsidRDefault="009F4591" w:rsidP="004F4326">
      <w:pPr>
        <w:pStyle w:val="a9"/>
        <w:shd w:val="clear" w:color="auto" w:fill="FFFFFF"/>
        <w:spacing w:after="360"/>
        <w:ind w:firstLine="709"/>
        <w:jc w:val="both"/>
        <w:rPr>
          <w:sz w:val="26"/>
          <w:szCs w:val="26"/>
          <w:lang w:val="uk-UA"/>
        </w:rPr>
      </w:pPr>
      <w:r w:rsidRPr="009F4591">
        <w:rPr>
          <w:sz w:val="26"/>
          <w:szCs w:val="26"/>
          <w:lang w:val="uk-UA"/>
        </w:rPr>
        <w:t>10</w:t>
      </w:r>
      <w:r w:rsidR="004F4326" w:rsidRPr="009F4591">
        <w:rPr>
          <w:sz w:val="26"/>
          <w:szCs w:val="26"/>
          <w:lang w:val="uk-UA"/>
        </w:rPr>
        <w:t>.</w:t>
      </w:r>
      <w:r w:rsidRPr="009F4591">
        <w:rPr>
          <w:sz w:val="26"/>
          <w:szCs w:val="26"/>
          <w:lang w:val="uk-UA"/>
        </w:rPr>
        <w:t>1</w:t>
      </w:r>
      <w:r w:rsidR="004F4326" w:rsidRPr="009F4591">
        <w:rPr>
          <w:sz w:val="26"/>
          <w:szCs w:val="26"/>
          <w:lang w:val="uk-UA"/>
        </w:rPr>
        <w:t>. Міська рада:</w:t>
      </w:r>
    </w:p>
    <w:p w:rsidR="004F4326" w:rsidRPr="009F4591" w:rsidRDefault="009F4591" w:rsidP="004F4326">
      <w:pPr>
        <w:pStyle w:val="a9"/>
        <w:shd w:val="clear" w:color="auto" w:fill="FFFFFF"/>
        <w:spacing w:after="360"/>
        <w:ind w:firstLine="709"/>
        <w:jc w:val="both"/>
        <w:rPr>
          <w:sz w:val="26"/>
          <w:szCs w:val="26"/>
          <w:lang w:val="uk-UA"/>
        </w:rPr>
      </w:pPr>
      <w:r w:rsidRPr="009F4591">
        <w:rPr>
          <w:sz w:val="26"/>
          <w:szCs w:val="26"/>
          <w:lang w:val="uk-UA"/>
        </w:rPr>
        <w:t>10</w:t>
      </w:r>
      <w:r w:rsidR="004F4326" w:rsidRPr="009F4591">
        <w:rPr>
          <w:sz w:val="26"/>
          <w:szCs w:val="26"/>
          <w:lang w:val="uk-UA"/>
        </w:rPr>
        <w:t>.</w:t>
      </w:r>
      <w:r w:rsidRPr="009F4591">
        <w:rPr>
          <w:sz w:val="26"/>
          <w:szCs w:val="26"/>
          <w:lang w:val="uk-UA"/>
        </w:rPr>
        <w:t>1</w:t>
      </w:r>
      <w:r w:rsidR="004F4326" w:rsidRPr="009F4591">
        <w:rPr>
          <w:sz w:val="26"/>
          <w:szCs w:val="26"/>
          <w:lang w:val="uk-UA"/>
        </w:rPr>
        <w:t>.1. затверджує ставку збору за місця для паркування транспортних засобів на території Вінницької міської територіальної громади;</w:t>
      </w:r>
    </w:p>
    <w:p w:rsidR="004F4326" w:rsidRPr="009F4591" w:rsidRDefault="009F4591" w:rsidP="004F4326">
      <w:pPr>
        <w:pStyle w:val="a9"/>
        <w:shd w:val="clear" w:color="auto" w:fill="FFFFFF"/>
        <w:spacing w:after="360"/>
        <w:ind w:firstLine="709"/>
        <w:jc w:val="both"/>
        <w:rPr>
          <w:sz w:val="26"/>
          <w:szCs w:val="26"/>
          <w:lang w:val="uk-UA"/>
        </w:rPr>
      </w:pPr>
      <w:r w:rsidRPr="009F4591">
        <w:rPr>
          <w:sz w:val="26"/>
          <w:szCs w:val="26"/>
          <w:lang w:val="uk-UA"/>
        </w:rPr>
        <w:t>10</w:t>
      </w:r>
      <w:r w:rsidR="004F4326" w:rsidRPr="009F4591">
        <w:rPr>
          <w:sz w:val="26"/>
          <w:szCs w:val="26"/>
          <w:lang w:val="uk-UA"/>
        </w:rPr>
        <w:t>.</w:t>
      </w:r>
      <w:r w:rsidRPr="009F4591">
        <w:rPr>
          <w:sz w:val="26"/>
          <w:szCs w:val="26"/>
          <w:lang w:val="uk-UA"/>
        </w:rPr>
        <w:t>1</w:t>
      </w:r>
      <w:r w:rsidR="004F4326" w:rsidRPr="009F4591">
        <w:rPr>
          <w:sz w:val="26"/>
          <w:szCs w:val="26"/>
          <w:lang w:val="uk-UA"/>
        </w:rPr>
        <w:t>.2. затверджує перелік спеціальних земельних ділянок, відведених для організації та провадження діяльності із забезпечення паркування транспортних засобів.</w:t>
      </w:r>
    </w:p>
    <w:p w:rsidR="002C49DD" w:rsidRPr="002C49DD" w:rsidRDefault="002C49DD" w:rsidP="004F4326">
      <w:pPr>
        <w:pStyle w:val="a9"/>
        <w:shd w:val="clear" w:color="auto" w:fill="FFFFFF"/>
        <w:spacing w:after="360"/>
        <w:ind w:firstLine="709"/>
        <w:jc w:val="both"/>
        <w:rPr>
          <w:color w:val="FF0000"/>
          <w:sz w:val="26"/>
          <w:szCs w:val="26"/>
          <w:lang w:val="uk-UA"/>
        </w:rPr>
      </w:pPr>
      <w:r w:rsidRPr="002C49DD">
        <w:rPr>
          <w:sz w:val="26"/>
          <w:szCs w:val="26"/>
          <w:lang w:val="uk-UA"/>
        </w:rPr>
        <w:t xml:space="preserve">10.1.3. </w:t>
      </w:r>
      <w:r w:rsidRPr="002C49DD">
        <w:rPr>
          <w:color w:val="000000" w:themeColor="text1"/>
          <w:sz w:val="26"/>
          <w:szCs w:val="26"/>
          <w:lang w:val="uk-UA"/>
        </w:rPr>
        <w:t>затверджує перелік операторів, які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r>
        <w:rPr>
          <w:color w:val="000000" w:themeColor="text1"/>
          <w:sz w:val="26"/>
          <w:szCs w:val="26"/>
          <w:lang w:val="uk-UA"/>
        </w:rPr>
        <w:t>.</w:t>
      </w:r>
    </w:p>
    <w:p w:rsidR="004F4326" w:rsidRPr="0046785F" w:rsidRDefault="00344664" w:rsidP="004F4326">
      <w:pPr>
        <w:pStyle w:val="a9"/>
        <w:shd w:val="clear" w:color="auto" w:fill="FFFFFF"/>
        <w:spacing w:after="360"/>
        <w:ind w:firstLine="709"/>
        <w:jc w:val="both"/>
        <w:rPr>
          <w:sz w:val="26"/>
          <w:szCs w:val="26"/>
          <w:lang w:val="uk-UA"/>
        </w:rPr>
      </w:pPr>
      <w:r w:rsidRPr="0046785F">
        <w:rPr>
          <w:sz w:val="26"/>
          <w:szCs w:val="26"/>
          <w:lang w:val="uk-UA"/>
        </w:rPr>
        <w:t>10</w:t>
      </w:r>
      <w:r w:rsidR="004F4326" w:rsidRPr="0046785F">
        <w:rPr>
          <w:sz w:val="26"/>
          <w:szCs w:val="26"/>
          <w:lang w:val="uk-UA"/>
        </w:rPr>
        <w:t>.</w:t>
      </w:r>
      <w:r w:rsidRPr="0046785F">
        <w:rPr>
          <w:sz w:val="26"/>
          <w:szCs w:val="26"/>
          <w:lang w:val="uk-UA"/>
        </w:rPr>
        <w:t>2</w:t>
      </w:r>
      <w:r w:rsidR="004F4326" w:rsidRPr="0046785F">
        <w:rPr>
          <w:sz w:val="26"/>
          <w:szCs w:val="26"/>
          <w:lang w:val="uk-UA"/>
        </w:rPr>
        <w:t>. Виконавчий комітет міської ради:</w:t>
      </w:r>
    </w:p>
    <w:p w:rsidR="004F4326" w:rsidRPr="005E548D" w:rsidRDefault="005E548D" w:rsidP="004F4326">
      <w:pPr>
        <w:pStyle w:val="a9"/>
        <w:shd w:val="clear" w:color="auto" w:fill="FFFFFF"/>
        <w:spacing w:after="360"/>
        <w:ind w:firstLine="709"/>
        <w:jc w:val="both"/>
        <w:rPr>
          <w:sz w:val="26"/>
          <w:szCs w:val="26"/>
          <w:lang w:val="uk-UA"/>
        </w:rPr>
      </w:pPr>
      <w:r w:rsidRPr="005E548D">
        <w:rPr>
          <w:sz w:val="26"/>
          <w:szCs w:val="26"/>
          <w:lang w:val="uk-UA"/>
        </w:rPr>
        <w:t>10</w:t>
      </w:r>
      <w:r w:rsidR="004F4326" w:rsidRPr="005E548D">
        <w:rPr>
          <w:sz w:val="26"/>
          <w:szCs w:val="26"/>
          <w:lang w:val="uk-UA"/>
        </w:rPr>
        <w:t>.</w:t>
      </w:r>
      <w:r w:rsidRPr="005E548D">
        <w:rPr>
          <w:sz w:val="26"/>
          <w:szCs w:val="26"/>
          <w:lang w:val="uk-UA"/>
        </w:rPr>
        <w:t>2</w:t>
      </w:r>
      <w:r w:rsidR="004F4326" w:rsidRPr="005E548D">
        <w:rPr>
          <w:sz w:val="26"/>
          <w:szCs w:val="26"/>
          <w:lang w:val="uk-UA"/>
        </w:rPr>
        <w:t>.1. затверджує розмір плати за користування майданчиками для платного паркування (тариф) на території Вінницької міської територіальної громади, тарифи на платні послуги з блокування (розблокування) транспортних засобів;</w:t>
      </w:r>
    </w:p>
    <w:p w:rsidR="004F4326" w:rsidRPr="00987E88" w:rsidRDefault="00987E88" w:rsidP="004F4326">
      <w:pPr>
        <w:pStyle w:val="a9"/>
        <w:shd w:val="clear" w:color="auto" w:fill="FFFFFF"/>
        <w:spacing w:after="360"/>
        <w:ind w:firstLine="709"/>
        <w:jc w:val="both"/>
        <w:rPr>
          <w:sz w:val="26"/>
          <w:szCs w:val="26"/>
          <w:lang w:val="uk-UA"/>
        </w:rPr>
      </w:pPr>
      <w:r w:rsidRPr="00987E88">
        <w:rPr>
          <w:sz w:val="26"/>
          <w:szCs w:val="26"/>
          <w:lang w:val="uk-UA"/>
        </w:rPr>
        <w:t>10</w:t>
      </w:r>
      <w:r w:rsidR="004F4326" w:rsidRPr="00987E88">
        <w:rPr>
          <w:sz w:val="26"/>
          <w:szCs w:val="26"/>
          <w:lang w:val="uk-UA"/>
        </w:rPr>
        <w:t>.</w:t>
      </w:r>
      <w:r w:rsidRPr="00987E88">
        <w:rPr>
          <w:sz w:val="26"/>
          <w:szCs w:val="26"/>
          <w:lang w:val="uk-UA"/>
        </w:rPr>
        <w:t>2</w:t>
      </w:r>
      <w:r w:rsidR="004F4326" w:rsidRPr="00987E88">
        <w:rPr>
          <w:sz w:val="26"/>
          <w:szCs w:val="26"/>
          <w:lang w:val="uk-UA"/>
        </w:rPr>
        <w:t>.</w:t>
      </w:r>
      <w:r w:rsidRPr="00987E88">
        <w:rPr>
          <w:sz w:val="26"/>
          <w:szCs w:val="26"/>
          <w:lang w:val="uk-UA"/>
        </w:rPr>
        <w:t>2</w:t>
      </w:r>
      <w:r w:rsidR="004F4326" w:rsidRPr="00987E88">
        <w:rPr>
          <w:sz w:val="26"/>
          <w:szCs w:val="26"/>
          <w:lang w:val="uk-UA"/>
        </w:rPr>
        <w:t>. вирішує питання надання пільг для користувачів майданчиками для платного паркування, затверджує умови пільгового користування майданчиками для паркування;</w:t>
      </w:r>
    </w:p>
    <w:p w:rsidR="004F4326" w:rsidRPr="00642E9B" w:rsidRDefault="00642E9B" w:rsidP="004F4326">
      <w:pPr>
        <w:pStyle w:val="a9"/>
        <w:shd w:val="clear" w:color="auto" w:fill="FFFFFF"/>
        <w:spacing w:after="360"/>
        <w:ind w:firstLine="709"/>
        <w:jc w:val="both"/>
        <w:rPr>
          <w:sz w:val="26"/>
          <w:szCs w:val="26"/>
          <w:lang w:val="uk-UA"/>
        </w:rPr>
      </w:pPr>
      <w:r w:rsidRPr="00642E9B">
        <w:rPr>
          <w:sz w:val="26"/>
          <w:szCs w:val="26"/>
          <w:lang w:val="uk-UA"/>
        </w:rPr>
        <w:t>10</w:t>
      </w:r>
      <w:r w:rsidR="004F4326" w:rsidRPr="00642E9B">
        <w:rPr>
          <w:sz w:val="26"/>
          <w:szCs w:val="26"/>
          <w:lang w:val="uk-UA"/>
        </w:rPr>
        <w:t>.</w:t>
      </w:r>
      <w:r w:rsidRPr="00642E9B">
        <w:rPr>
          <w:sz w:val="26"/>
          <w:szCs w:val="26"/>
          <w:lang w:val="uk-UA"/>
        </w:rPr>
        <w:t>2</w:t>
      </w:r>
      <w:r w:rsidR="004F4326" w:rsidRPr="00642E9B">
        <w:rPr>
          <w:sz w:val="26"/>
          <w:szCs w:val="26"/>
          <w:lang w:val="uk-UA"/>
        </w:rPr>
        <w:t>.</w:t>
      </w:r>
      <w:r w:rsidRPr="00642E9B">
        <w:rPr>
          <w:sz w:val="26"/>
          <w:szCs w:val="26"/>
          <w:lang w:val="uk-UA"/>
        </w:rPr>
        <w:t>3</w:t>
      </w:r>
      <w:r w:rsidR="004F4326" w:rsidRPr="00642E9B">
        <w:rPr>
          <w:sz w:val="26"/>
          <w:szCs w:val="26"/>
          <w:lang w:val="uk-UA"/>
        </w:rPr>
        <w:t>.  затверджує графік роботи майданчиків для платного паркування;</w:t>
      </w:r>
    </w:p>
    <w:p w:rsidR="004F4326" w:rsidRPr="00EB7398" w:rsidRDefault="00EB7398" w:rsidP="004F4326">
      <w:pPr>
        <w:pStyle w:val="a9"/>
        <w:shd w:val="clear" w:color="auto" w:fill="FFFFFF"/>
        <w:spacing w:after="360"/>
        <w:ind w:firstLine="709"/>
        <w:jc w:val="both"/>
        <w:rPr>
          <w:sz w:val="26"/>
          <w:szCs w:val="26"/>
          <w:lang w:val="uk-UA"/>
        </w:rPr>
      </w:pPr>
      <w:r w:rsidRPr="00EB7398">
        <w:rPr>
          <w:sz w:val="26"/>
          <w:szCs w:val="26"/>
          <w:lang w:val="uk-UA"/>
        </w:rPr>
        <w:t>10</w:t>
      </w:r>
      <w:r w:rsidR="004F4326" w:rsidRPr="00EB7398">
        <w:rPr>
          <w:sz w:val="26"/>
          <w:szCs w:val="26"/>
          <w:lang w:val="uk-UA"/>
        </w:rPr>
        <w:t>.</w:t>
      </w:r>
      <w:r w:rsidRPr="00EB7398">
        <w:rPr>
          <w:sz w:val="26"/>
          <w:szCs w:val="26"/>
          <w:lang w:val="uk-UA"/>
        </w:rPr>
        <w:t>2</w:t>
      </w:r>
      <w:r w:rsidR="004F4326" w:rsidRPr="00EB7398">
        <w:rPr>
          <w:sz w:val="26"/>
          <w:szCs w:val="26"/>
          <w:lang w:val="uk-UA"/>
        </w:rPr>
        <w:t>.</w:t>
      </w:r>
      <w:r w:rsidRPr="00EB7398">
        <w:rPr>
          <w:sz w:val="26"/>
          <w:szCs w:val="26"/>
          <w:lang w:val="uk-UA"/>
        </w:rPr>
        <w:t>4</w:t>
      </w:r>
      <w:r w:rsidR="004F4326" w:rsidRPr="00EB7398">
        <w:rPr>
          <w:sz w:val="26"/>
          <w:szCs w:val="26"/>
          <w:lang w:val="uk-UA"/>
        </w:rPr>
        <w:t>. затверджує рішення про запровадження автоматизованої системи контролю оплати вартості послуг з паркування;</w:t>
      </w:r>
    </w:p>
    <w:p w:rsidR="004F4326" w:rsidRPr="009813DC" w:rsidRDefault="009813DC" w:rsidP="004F4326">
      <w:pPr>
        <w:pStyle w:val="a9"/>
        <w:shd w:val="clear" w:color="auto" w:fill="FFFFFF"/>
        <w:spacing w:after="360"/>
        <w:ind w:firstLine="709"/>
        <w:jc w:val="both"/>
        <w:rPr>
          <w:sz w:val="26"/>
          <w:szCs w:val="26"/>
          <w:lang w:val="uk-UA"/>
        </w:rPr>
      </w:pPr>
      <w:r w:rsidRPr="009813DC">
        <w:rPr>
          <w:sz w:val="26"/>
          <w:szCs w:val="26"/>
          <w:lang w:val="uk-UA"/>
        </w:rPr>
        <w:t>10</w:t>
      </w:r>
      <w:r w:rsidR="004F4326" w:rsidRPr="009813DC">
        <w:rPr>
          <w:sz w:val="26"/>
          <w:szCs w:val="26"/>
          <w:lang w:val="uk-UA"/>
        </w:rPr>
        <w:t>.</w:t>
      </w:r>
      <w:r w:rsidRPr="009813DC">
        <w:rPr>
          <w:sz w:val="26"/>
          <w:szCs w:val="26"/>
          <w:lang w:val="uk-UA"/>
        </w:rPr>
        <w:t>2</w:t>
      </w:r>
      <w:r w:rsidR="004F4326" w:rsidRPr="009813DC">
        <w:rPr>
          <w:sz w:val="26"/>
          <w:szCs w:val="26"/>
          <w:lang w:val="uk-UA"/>
        </w:rPr>
        <w:t>.</w:t>
      </w:r>
      <w:r w:rsidRPr="009813DC">
        <w:rPr>
          <w:sz w:val="26"/>
          <w:szCs w:val="26"/>
          <w:lang w:val="uk-UA"/>
        </w:rPr>
        <w:t>5</w:t>
      </w:r>
      <w:r w:rsidR="004F4326" w:rsidRPr="009813DC">
        <w:rPr>
          <w:sz w:val="26"/>
          <w:szCs w:val="26"/>
          <w:lang w:val="uk-UA"/>
        </w:rPr>
        <w:t>. проводить конкурси з визначення операторів для влаштування та обслуговування платних майданчиків для паркування транспортних засобів;</w:t>
      </w:r>
    </w:p>
    <w:p w:rsidR="004F4326" w:rsidRPr="004430E3" w:rsidRDefault="004430E3" w:rsidP="004F4326">
      <w:pPr>
        <w:pStyle w:val="a9"/>
        <w:shd w:val="clear" w:color="auto" w:fill="FFFFFF"/>
        <w:spacing w:after="360"/>
        <w:ind w:firstLine="709"/>
        <w:jc w:val="both"/>
        <w:rPr>
          <w:sz w:val="26"/>
          <w:szCs w:val="26"/>
          <w:lang w:val="uk-UA"/>
        </w:rPr>
      </w:pPr>
      <w:r w:rsidRPr="004430E3">
        <w:rPr>
          <w:sz w:val="26"/>
          <w:szCs w:val="26"/>
          <w:lang w:val="uk-UA"/>
        </w:rPr>
        <w:t>10</w:t>
      </w:r>
      <w:r w:rsidR="004F4326" w:rsidRPr="004430E3">
        <w:rPr>
          <w:sz w:val="26"/>
          <w:szCs w:val="26"/>
          <w:lang w:val="uk-UA"/>
        </w:rPr>
        <w:t>.</w:t>
      </w:r>
      <w:r w:rsidRPr="004430E3">
        <w:rPr>
          <w:sz w:val="26"/>
          <w:szCs w:val="26"/>
          <w:lang w:val="uk-UA"/>
        </w:rPr>
        <w:t>2</w:t>
      </w:r>
      <w:r w:rsidR="004F4326" w:rsidRPr="004430E3">
        <w:rPr>
          <w:sz w:val="26"/>
          <w:szCs w:val="26"/>
          <w:lang w:val="uk-UA"/>
        </w:rPr>
        <w:t>.</w:t>
      </w:r>
      <w:r w:rsidRPr="004430E3">
        <w:rPr>
          <w:sz w:val="26"/>
          <w:szCs w:val="26"/>
          <w:lang w:val="uk-UA"/>
        </w:rPr>
        <w:t>6</w:t>
      </w:r>
      <w:r w:rsidR="004F4326" w:rsidRPr="004430E3">
        <w:rPr>
          <w:sz w:val="26"/>
          <w:szCs w:val="26"/>
          <w:lang w:val="uk-UA"/>
        </w:rPr>
        <w:t>. укладає з операторами договори про використання земельних ділянок, спеціально визначених для забезпечення паркування транспортних засобів;</w:t>
      </w:r>
    </w:p>
    <w:p w:rsidR="004F4326" w:rsidRPr="00141347" w:rsidRDefault="00141347" w:rsidP="004F4326">
      <w:pPr>
        <w:pStyle w:val="a9"/>
        <w:shd w:val="clear" w:color="auto" w:fill="FFFFFF"/>
        <w:spacing w:after="360"/>
        <w:ind w:firstLine="709"/>
        <w:jc w:val="both"/>
        <w:rPr>
          <w:sz w:val="26"/>
          <w:szCs w:val="26"/>
          <w:lang w:val="uk-UA"/>
        </w:rPr>
      </w:pPr>
      <w:r w:rsidRPr="00141347">
        <w:rPr>
          <w:sz w:val="26"/>
          <w:szCs w:val="26"/>
          <w:lang w:val="uk-UA"/>
        </w:rPr>
        <w:lastRenderedPageBreak/>
        <w:t>10</w:t>
      </w:r>
      <w:r w:rsidR="004F4326" w:rsidRPr="00141347">
        <w:rPr>
          <w:sz w:val="26"/>
          <w:szCs w:val="26"/>
          <w:lang w:val="uk-UA"/>
        </w:rPr>
        <w:t>.</w:t>
      </w:r>
      <w:r w:rsidRPr="00141347">
        <w:rPr>
          <w:sz w:val="26"/>
          <w:szCs w:val="26"/>
          <w:lang w:val="uk-UA"/>
        </w:rPr>
        <w:t>2</w:t>
      </w:r>
      <w:r w:rsidR="004F4326" w:rsidRPr="00141347">
        <w:rPr>
          <w:sz w:val="26"/>
          <w:szCs w:val="26"/>
          <w:lang w:val="uk-UA"/>
        </w:rPr>
        <w:t>.</w:t>
      </w:r>
      <w:r w:rsidRPr="00141347">
        <w:rPr>
          <w:sz w:val="26"/>
          <w:szCs w:val="26"/>
          <w:lang w:val="uk-UA"/>
        </w:rPr>
        <w:t>7</w:t>
      </w:r>
      <w:r w:rsidR="004F4326" w:rsidRPr="00141347">
        <w:rPr>
          <w:sz w:val="26"/>
          <w:szCs w:val="26"/>
          <w:lang w:val="uk-UA"/>
        </w:rPr>
        <w:t>. ознайомлює через засоби масової інформації та офіційний сайт Вінницької міської ради власників транспортних засобів з місцями розміщення майданчиків для паркування та порядком користування цими майданчиками</w:t>
      </w:r>
      <w:r w:rsidR="00841C9A">
        <w:rPr>
          <w:sz w:val="26"/>
          <w:szCs w:val="26"/>
          <w:lang w:val="uk-UA"/>
        </w:rPr>
        <w:t>;</w:t>
      </w:r>
    </w:p>
    <w:p w:rsidR="004F4326" w:rsidRPr="00841C9A" w:rsidRDefault="00841C9A" w:rsidP="004F4326">
      <w:pPr>
        <w:pStyle w:val="a9"/>
        <w:shd w:val="clear" w:color="auto" w:fill="FFFFFF"/>
        <w:spacing w:after="360"/>
        <w:ind w:firstLine="709"/>
        <w:jc w:val="both"/>
        <w:rPr>
          <w:sz w:val="26"/>
          <w:szCs w:val="26"/>
          <w:lang w:val="uk-UA"/>
        </w:rPr>
      </w:pPr>
      <w:r w:rsidRPr="00841C9A">
        <w:rPr>
          <w:sz w:val="26"/>
          <w:szCs w:val="26"/>
          <w:lang w:val="uk-UA"/>
        </w:rPr>
        <w:t>10</w:t>
      </w:r>
      <w:r w:rsidR="004F4326" w:rsidRPr="00841C9A">
        <w:rPr>
          <w:sz w:val="26"/>
          <w:szCs w:val="26"/>
          <w:lang w:val="uk-UA"/>
        </w:rPr>
        <w:t>.</w:t>
      </w:r>
      <w:r w:rsidRPr="00841C9A">
        <w:rPr>
          <w:sz w:val="26"/>
          <w:szCs w:val="26"/>
          <w:lang w:val="uk-UA"/>
        </w:rPr>
        <w:t>2</w:t>
      </w:r>
      <w:r w:rsidR="004F4326" w:rsidRPr="00841C9A">
        <w:rPr>
          <w:sz w:val="26"/>
          <w:szCs w:val="26"/>
          <w:lang w:val="uk-UA"/>
        </w:rPr>
        <w:t>.</w:t>
      </w:r>
      <w:r w:rsidRPr="00841C9A">
        <w:rPr>
          <w:sz w:val="26"/>
          <w:szCs w:val="26"/>
          <w:lang w:val="uk-UA"/>
        </w:rPr>
        <w:t>8</w:t>
      </w:r>
      <w:r w:rsidR="004F4326" w:rsidRPr="00841C9A">
        <w:rPr>
          <w:sz w:val="26"/>
          <w:szCs w:val="26"/>
          <w:lang w:val="uk-UA"/>
        </w:rPr>
        <w:t>. контролює, координує і узгоджує роботу всіх учасників системи платного паркування</w:t>
      </w:r>
      <w:r>
        <w:rPr>
          <w:sz w:val="26"/>
          <w:szCs w:val="26"/>
          <w:lang w:val="uk-UA"/>
        </w:rPr>
        <w:t>;</w:t>
      </w:r>
    </w:p>
    <w:p w:rsidR="004F4326" w:rsidRPr="00841C9A" w:rsidRDefault="00753C52" w:rsidP="004F4326">
      <w:pPr>
        <w:pStyle w:val="a9"/>
        <w:shd w:val="clear" w:color="auto" w:fill="FFFFFF"/>
        <w:spacing w:after="360"/>
        <w:ind w:firstLine="709"/>
        <w:jc w:val="both"/>
        <w:rPr>
          <w:color w:val="FF0000"/>
          <w:sz w:val="26"/>
          <w:szCs w:val="26"/>
          <w:lang w:val="uk-UA"/>
        </w:rPr>
      </w:pPr>
      <w:r>
        <w:rPr>
          <w:sz w:val="26"/>
          <w:szCs w:val="26"/>
          <w:lang w:val="uk-UA"/>
        </w:rPr>
        <w:t>10</w:t>
      </w:r>
      <w:r w:rsidR="004F4326" w:rsidRPr="00841C9A">
        <w:rPr>
          <w:sz w:val="26"/>
          <w:szCs w:val="26"/>
          <w:lang w:val="uk-UA"/>
        </w:rPr>
        <w:t>.</w:t>
      </w:r>
      <w:r>
        <w:rPr>
          <w:sz w:val="26"/>
          <w:szCs w:val="26"/>
          <w:lang w:val="uk-UA"/>
        </w:rPr>
        <w:t>2</w:t>
      </w:r>
      <w:r w:rsidR="004F4326" w:rsidRPr="00841C9A">
        <w:rPr>
          <w:sz w:val="26"/>
          <w:szCs w:val="26"/>
          <w:lang w:val="uk-UA"/>
        </w:rPr>
        <w:t>.</w:t>
      </w:r>
      <w:r>
        <w:rPr>
          <w:sz w:val="26"/>
          <w:szCs w:val="26"/>
          <w:lang w:val="uk-UA"/>
        </w:rPr>
        <w:t>9</w:t>
      </w:r>
      <w:r w:rsidR="004F4326" w:rsidRPr="00841C9A">
        <w:rPr>
          <w:sz w:val="26"/>
          <w:szCs w:val="26"/>
          <w:lang w:val="uk-UA"/>
        </w:rPr>
        <w:t xml:space="preserve">. </w:t>
      </w:r>
      <w:r w:rsidR="00841C9A" w:rsidRPr="00841C9A">
        <w:rPr>
          <w:sz w:val="26"/>
          <w:szCs w:val="26"/>
          <w:lang w:val="uk-UA"/>
        </w:rPr>
        <w:t xml:space="preserve">надає </w:t>
      </w:r>
      <w:r w:rsidR="00841C9A" w:rsidRPr="00841C9A">
        <w:rPr>
          <w:color w:val="000000" w:themeColor="text1"/>
          <w:sz w:val="26"/>
          <w:szCs w:val="26"/>
          <w:lang w:val="uk-UA"/>
        </w:rPr>
        <w:t>повноваження посадовим особам відділу паркування департаменту енергетики, транспорту та зв’язку Вінницької міської ради  здійснювати</w:t>
      </w:r>
      <w:r w:rsidR="00841C9A" w:rsidRPr="00841C9A">
        <w:rPr>
          <w:sz w:val="26"/>
          <w:szCs w:val="26"/>
          <w:lang w:val="uk-UA"/>
        </w:rPr>
        <w:t xml:space="preserve"> у випадках, визначених законом, розгляд справ про адміністративні правопорушення, передбачені частинами першою, третьою і сьомою статті 122 (у частині порушення правил зупинки, стоянки транспортних засобів, зафіксоване у режимі фотозйомки (відеозапису), частинами першою, другою і восьмою статті 152</w:t>
      </w:r>
      <w:r w:rsidR="00841C9A" w:rsidRPr="00841C9A">
        <w:rPr>
          <w:b/>
          <w:bCs/>
          <w:sz w:val="26"/>
          <w:szCs w:val="26"/>
          <w:lang w:val="uk-UA"/>
        </w:rPr>
        <w:t>-</w:t>
      </w:r>
      <w:r w:rsidR="00841C9A" w:rsidRPr="00841C9A">
        <w:rPr>
          <w:bCs/>
          <w:sz w:val="26"/>
          <w:szCs w:val="26"/>
          <w:lang w:val="uk-UA"/>
        </w:rPr>
        <w:t>1</w:t>
      </w:r>
      <w:r w:rsidR="00841C9A" w:rsidRPr="00841C9A">
        <w:rPr>
          <w:b/>
          <w:bCs/>
          <w:sz w:val="26"/>
          <w:szCs w:val="26"/>
          <w:lang w:val="uk-UA"/>
        </w:rPr>
        <w:t xml:space="preserve"> </w:t>
      </w:r>
      <w:r w:rsidR="00841C9A" w:rsidRPr="00841C9A">
        <w:rPr>
          <w:sz w:val="26"/>
          <w:szCs w:val="26"/>
          <w:lang w:val="uk-UA"/>
        </w:rPr>
        <w:t>Кодексу України про адміністративні правопорушення, накладати адміністративні стягнення та проводити тимчасове затримання транспортних засобів</w:t>
      </w:r>
      <w:r w:rsidR="004F4326" w:rsidRPr="00841C9A">
        <w:rPr>
          <w:color w:val="FF0000"/>
          <w:sz w:val="26"/>
          <w:szCs w:val="26"/>
          <w:lang w:val="uk-UA"/>
        </w:rPr>
        <w:t xml:space="preserve">. </w:t>
      </w:r>
    </w:p>
    <w:p w:rsidR="004F4326" w:rsidRPr="00BF14AD" w:rsidRDefault="00254236" w:rsidP="004F4326">
      <w:pPr>
        <w:pStyle w:val="a9"/>
        <w:shd w:val="clear" w:color="auto" w:fill="FFFFFF"/>
        <w:spacing w:after="360"/>
        <w:ind w:firstLine="709"/>
        <w:jc w:val="both"/>
        <w:rPr>
          <w:sz w:val="26"/>
          <w:szCs w:val="26"/>
          <w:lang w:val="uk-UA"/>
        </w:rPr>
      </w:pPr>
      <w:r w:rsidRPr="00BF14AD">
        <w:rPr>
          <w:sz w:val="26"/>
          <w:szCs w:val="26"/>
          <w:lang w:val="uk-UA"/>
        </w:rPr>
        <w:t>10</w:t>
      </w:r>
      <w:r w:rsidR="004F4326" w:rsidRPr="00BF14AD">
        <w:rPr>
          <w:sz w:val="26"/>
          <w:szCs w:val="26"/>
          <w:lang w:val="uk-UA"/>
        </w:rPr>
        <w:t>.</w:t>
      </w:r>
      <w:r w:rsidRPr="00BF14AD">
        <w:rPr>
          <w:sz w:val="26"/>
          <w:szCs w:val="26"/>
          <w:lang w:val="uk-UA"/>
        </w:rPr>
        <w:t>3</w:t>
      </w:r>
      <w:r w:rsidR="004F4326" w:rsidRPr="00BF14AD">
        <w:rPr>
          <w:sz w:val="26"/>
          <w:szCs w:val="26"/>
          <w:lang w:val="uk-UA"/>
        </w:rPr>
        <w:t>. Уповноважений орган:</w:t>
      </w:r>
    </w:p>
    <w:p w:rsidR="004F4326" w:rsidRPr="00BF14AD" w:rsidRDefault="00C578D5" w:rsidP="004F4326">
      <w:pPr>
        <w:pStyle w:val="a9"/>
        <w:shd w:val="clear" w:color="auto" w:fill="FFFFFF"/>
        <w:spacing w:after="360"/>
        <w:ind w:firstLine="709"/>
        <w:jc w:val="both"/>
        <w:rPr>
          <w:sz w:val="26"/>
          <w:szCs w:val="26"/>
          <w:lang w:val="uk-UA"/>
        </w:rPr>
      </w:pPr>
      <w:r w:rsidRPr="00BF14AD">
        <w:rPr>
          <w:sz w:val="26"/>
          <w:szCs w:val="26"/>
          <w:lang w:val="uk-UA"/>
        </w:rPr>
        <w:t>10</w:t>
      </w:r>
      <w:r w:rsidR="004F4326" w:rsidRPr="00BF14AD">
        <w:rPr>
          <w:sz w:val="26"/>
          <w:szCs w:val="26"/>
          <w:lang w:val="uk-UA"/>
        </w:rPr>
        <w:t>.</w:t>
      </w:r>
      <w:r w:rsidRPr="00BF14AD">
        <w:rPr>
          <w:sz w:val="26"/>
          <w:szCs w:val="26"/>
          <w:lang w:val="uk-UA"/>
        </w:rPr>
        <w:t>3</w:t>
      </w:r>
      <w:r w:rsidR="004F4326" w:rsidRPr="00BF14AD">
        <w:rPr>
          <w:sz w:val="26"/>
          <w:szCs w:val="26"/>
          <w:lang w:val="uk-UA"/>
        </w:rPr>
        <w:t>.1. за потреби ініціює проведення конкурсів з визначення операторів для влаштування та обслуговування майданчиків для паркування транспортних засобів;</w:t>
      </w:r>
    </w:p>
    <w:p w:rsidR="004F4326" w:rsidRPr="00BF14AD" w:rsidRDefault="00C578D5" w:rsidP="004F4326">
      <w:pPr>
        <w:pStyle w:val="a9"/>
        <w:shd w:val="clear" w:color="auto" w:fill="FFFFFF"/>
        <w:spacing w:after="360"/>
        <w:ind w:firstLine="709"/>
        <w:jc w:val="both"/>
        <w:rPr>
          <w:sz w:val="26"/>
          <w:szCs w:val="26"/>
          <w:lang w:val="uk-UA"/>
        </w:rPr>
      </w:pPr>
      <w:r w:rsidRPr="00BF14AD">
        <w:rPr>
          <w:sz w:val="26"/>
          <w:szCs w:val="26"/>
          <w:lang w:val="uk-UA"/>
        </w:rPr>
        <w:t>10</w:t>
      </w:r>
      <w:r w:rsidR="004F4326" w:rsidRPr="00BF14AD">
        <w:rPr>
          <w:sz w:val="26"/>
          <w:szCs w:val="26"/>
          <w:lang w:val="uk-UA"/>
        </w:rPr>
        <w:t>.</w:t>
      </w:r>
      <w:r w:rsidRPr="00BF14AD">
        <w:rPr>
          <w:sz w:val="26"/>
          <w:szCs w:val="26"/>
          <w:lang w:val="uk-UA"/>
        </w:rPr>
        <w:t>3</w:t>
      </w:r>
      <w:r w:rsidR="004F4326" w:rsidRPr="00BF14AD">
        <w:rPr>
          <w:sz w:val="26"/>
          <w:szCs w:val="26"/>
          <w:lang w:val="uk-UA"/>
        </w:rPr>
        <w:t>.2. контролює, координує і узгоджує роботу всіх учасників системи платного паркування.</w:t>
      </w:r>
    </w:p>
    <w:p w:rsidR="004F4326" w:rsidRPr="0045741B" w:rsidRDefault="004F4326" w:rsidP="004F4326">
      <w:pPr>
        <w:pStyle w:val="a9"/>
        <w:shd w:val="clear" w:color="auto" w:fill="FFFFFF"/>
        <w:spacing w:after="360"/>
        <w:ind w:firstLine="709"/>
        <w:jc w:val="both"/>
        <w:rPr>
          <w:b/>
          <w:sz w:val="26"/>
          <w:szCs w:val="26"/>
          <w:lang w:val="uk-UA"/>
        </w:rPr>
      </w:pPr>
      <w:r w:rsidRPr="0045741B">
        <w:rPr>
          <w:b/>
          <w:sz w:val="26"/>
          <w:szCs w:val="26"/>
          <w:lang w:val="uk-UA"/>
        </w:rPr>
        <w:t>Відповідальність за порушення правил паркування транспортних засобів</w:t>
      </w:r>
    </w:p>
    <w:p w:rsidR="004F4326" w:rsidRPr="00170C37" w:rsidRDefault="0045741B" w:rsidP="004F4326">
      <w:pPr>
        <w:pStyle w:val="a9"/>
        <w:shd w:val="clear" w:color="auto" w:fill="FFFFFF"/>
        <w:spacing w:after="360"/>
        <w:ind w:firstLine="709"/>
        <w:jc w:val="both"/>
        <w:rPr>
          <w:sz w:val="26"/>
          <w:szCs w:val="26"/>
          <w:lang w:val="uk-UA"/>
        </w:rPr>
      </w:pPr>
      <w:r w:rsidRPr="00170C37">
        <w:rPr>
          <w:sz w:val="26"/>
          <w:szCs w:val="26"/>
          <w:lang w:val="uk-UA"/>
        </w:rPr>
        <w:t>11</w:t>
      </w:r>
      <w:r w:rsidR="004F4326" w:rsidRPr="00170C37">
        <w:rPr>
          <w:sz w:val="26"/>
          <w:szCs w:val="26"/>
          <w:lang w:val="uk-UA"/>
        </w:rPr>
        <w:t>.1. Відповідальність за порушення правил паркування транспортних засобів на території Вінницької міської територіальної громади встановлена відповідно до цих Правил, Правил паркування транспортних засобів, затверджених постановою Кабінету Міністрів України від 3 грудня 2009 р. № 1342 та Кодексу України про адміністративні правопорушення.</w:t>
      </w:r>
    </w:p>
    <w:p w:rsidR="004F4326" w:rsidRPr="00170C37" w:rsidRDefault="0045741B" w:rsidP="004F4326">
      <w:pPr>
        <w:pStyle w:val="a9"/>
        <w:shd w:val="clear" w:color="auto" w:fill="FFFFFF"/>
        <w:spacing w:after="360"/>
        <w:ind w:firstLine="709"/>
        <w:jc w:val="both"/>
        <w:rPr>
          <w:sz w:val="26"/>
          <w:szCs w:val="26"/>
          <w:lang w:val="uk-UA"/>
        </w:rPr>
      </w:pPr>
      <w:r w:rsidRPr="00170C37">
        <w:rPr>
          <w:sz w:val="26"/>
          <w:szCs w:val="26"/>
          <w:lang w:val="uk-UA"/>
        </w:rPr>
        <w:t>11</w:t>
      </w:r>
      <w:r w:rsidR="004F4326" w:rsidRPr="00170C37">
        <w:rPr>
          <w:sz w:val="26"/>
          <w:szCs w:val="26"/>
          <w:lang w:val="uk-UA"/>
        </w:rPr>
        <w:t>.2. У разі коли внаслідок паркування транспортного засобу з порушенням Правил паркування транспортних засобів, затверджених постановою Кабінету Міністрів України від 3 грудня 2009 р. № 1342 або Правил дорожнього руху буде пошкоджено майно оператора, житлово-комунального господарства, учасників дорожнього руху, зелені насадження, створено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законом.</w:t>
      </w:r>
    </w:p>
    <w:p w:rsidR="00C1624E" w:rsidRPr="000B0D28" w:rsidRDefault="004F4326" w:rsidP="004F4326">
      <w:pPr>
        <w:shd w:val="clear" w:color="auto" w:fill="FFFFFF"/>
        <w:spacing w:before="100" w:beforeAutospacing="1" w:after="100" w:afterAutospacing="1"/>
        <w:ind w:firstLine="709"/>
        <w:jc w:val="center"/>
        <w:rPr>
          <w:color w:val="FF0000"/>
          <w:sz w:val="26"/>
          <w:szCs w:val="26"/>
          <w:lang w:eastAsia="uk-UA"/>
        </w:rPr>
      </w:pPr>
      <w:r w:rsidRPr="000B0D28">
        <w:rPr>
          <w:color w:val="FF0000"/>
          <w:sz w:val="26"/>
          <w:szCs w:val="26"/>
          <w:lang w:eastAsia="uk-UA"/>
        </w:rPr>
        <w:t xml:space="preserve">                                                                                                 </w:t>
      </w:r>
    </w:p>
    <w:p w:rsidR="00C1624E" w:rsidRPr="000B0D28" w:rsidRDefault="00C1624E" w:rsidP="004F4326">
      <w:pPr>
        <w:shd w:val="clear" w:color="auto" w:fill="FFFFFF"/>
        <w:spacing w:before="100" w:beforeAutospacing="1" w:after="100" w:afterAutospacing="1"/>
        <w:ind w:firstLine="709"/>
        <w:jc w:val="center"/>
        <w:rPr>
          <w:color w:val="FF0000"/>
          <w:sz w:val="26"/>
          <w:szCs w:val="26"/>
          <w:lang w:eastAsia="uk-UA"/>
        </w:rPr>
      </w:pPr>
    </w:p>
    <w:p w:rsidR="00C1624E" w:rsidRPr="000B0D28" w:rsidRDefault="00C1624E" w:rsidP="004F4326">
      <w:pPr>
        <w:shd w:val="clear" w:color="auto" w:fill="FFFFFF"/>
        <w:spacing w:before="100" w:beforeAutospacing="1" w:after="100" w:afterAutospacing="1"/>
        <w:ind w:firstLine="709"/>
        <w:jc w:val="center"/>
        <w:rPr>
          <w:color w:val="FF0000"/>
          <w:sz w:val="26"/>
          <w:szCs w:val="26"/>
          <w:lang w:eastAsia="uk-UA"/>
        </w:rPr>
      </w:pPr>
    </w:p>
    <w:p w:rsidR="00C1624E" w:rsidRPr="000B0D28" w:rsidRDefault="00C1624E" w:rsidP="004F4326">
      <w:pPr>
        <w:shd w:val="clear" w:color="auto" w:fill="FFFFFF"/>
        <w:spacing w:before="100" w:beforeAutospacing="1" w:after="100" w:afterAutospacing="1"/>
        <w:ind w:firstLine="709"/>
        <w:jc w:val="center"/>
        <w:rPr>
          <w:color w:val="FF0000"/>
          <w:sz w:val="26"/>
          <w:szCs w:val="26"/>
          <w:lang w:eastAsia="uk-UA"/>
        </w:rPr>
      </w:pPr>
    </w:p>
    <w:p w:rsidR="00C1624E" w:rsidRPr="000B0D28" w:rsidRDefault="00C1624E" w:rsidP="004F4326">
      <w:pPr>
        <w:shd w:val="clear" w:color="auto" w:fill="FFFFFF"/>
        <w:spacing w:before="100" w:beforeAutospacing="1" w:after="100" w:afterAutospacing="1"/>
        <w:ind w:firstLine="709"/>
        <w:jc w:val="center"/>
        <w:rPr>
          <w:color w:val="FF0000"/>
          <w:sz w:val="26"/>
          <w:szCs w:val="26"/>
          <w:lang w:eastAsia="uk-UA"/>
        </w:rPr>
      </w:pPr>
    </w:p>
    <w:p w:rsidR="000E467D" w:rsidRDefault="00C1624E" w:rsidP="004F4326">
      <w:pPr>
        <w:shd w:val="clear" w:color="auto" w:fill="FFFFFF"/>
        <w:spacing w:before="100" w:beforeAutospacing="1" w:after="100" w:afterAutospacing="1"/>
        <w:ind w:firstLine="709"/>
        <w:jc w:val="center"/>
        <w:rPr>
          <w:color w:val="FF0000"/>
          <w:sz w:val="26"/>
          <w:szCs w:val="26"/>
          <w:lang w:eastAsia="uk-UA"/>
        </w:rPr>
      </w:pPr>
      <w:r w:rsidRPr="000B0D28">
        <w:rPr>
          <w:color w:val="FF0000"/>
          <w:sz w:val="26"/>
          <w:szCs w:val="26"/>
          <w:lang w:eastAsia="uk-UA"/>
        </w:rPr>
        <w:t xml:space="preserve">                                                                                        </w:t>
      </w:r>
    </w:p>
    <w:p w:rsidR="000E467D" w:rsidRDefault="000E467D" w:rsidP="004F4326">
      <w:pPr>
        <w:shd w:val="clear" w:color="auto" w:fill="FFFFFF"/>
        <w:spacing w:before="100" w:beforeAutospacing="1" w:after="100" w:afterAutospacing="1"/>
        <w:ind w:firstLine="709"/>
        <w:jc w:val="center"/>
        <w:rPr>
          <w:color w:val="FF0000"/>
          <w:sz w:val="26"/>
          <w:szCs w:val="26"/>
          <w:lang w:eastAsia="uk-UA"/>
        </w:rPr>
      </w:pPr>
    </w:p>
    <w:p w:rsidR="004F4326" w:rsidRPr="00B07354" w:rsidRDefault="000E467D" w:rsidP="004F4326">
      <w:pPr>
        <w:shd w:val="clear" w:color="auto" w:fill="FFFFFF"/>
        <w:spacing w:before="100" w:beforeAutospacing="1" w:after="100" w:afterAutospacing="1"/>
        <w:ind w:firstLine="709"/>
        <w:jc w:val="center"/>
        <w:rPr>
          <w:sz w:val="26"/>
          <w:szCs w:val="26"/>
          <w:lang w:eastAsia="uk-UA"/>
        </w:rPr>
      </w:pPr>
      <w:r>
        <w:rPr>
          <w:color w:val="FF0000"/>
          <w:sz w:val="26"/>
          <w:szCs w:val="26"/>
          <w:lang w:eastAsia="uk-UA"/>
        </w:rPr>
        <w:lastRenderedPageBreak/>
        <w:t xml:space="preserve">                                                                                                          </w:t>
      </w:r>
      <w:r w:rsidR="004F4326" w:rsidRPr="00B07354">
        <w:rPr>
          <w:sz w:val="26"/>
          <w:szCs w:val="26"/>
          <w:lang w:eastAsia="uk-UA"/>
        </w:rPr>
        <w:t xml:space="preserve">Додаток до Правил </w:t>
      </w:r>
    </w:p>
    <w:p w:rsidR="004F4326" w:rsidRPr="00B07354" w:rsidRDefault="004F4326" w:rsidP="004F4326">
      <w:pPr>
        <w:shd w:val="clear" w:color="auto" w:fill="FFFFFF"/>
        <w:spacing w:before="100" w:beforeAutospacing="1" w:after="100" w:afterAutospacing="1"/>
        <w:ind w:firstLine="709"/>
        <w:jc w:val="center"/>
        <w:rPr>
          <w:sz w:val="26"/>
          <w:szCs w:val="26"/>
          <w:lang w:eastAsia="uk-UA"/>
        </w:rPr>
      </w:pPr>
      <w:r w:rsidRPr="00B07354">
        <w:rPr>
          <w:sz w:val="26"/>
          <w:szCs w:val="26"/>
          <w:lang w:eastAsia="uk-UA"/>
        </w:rPr>
        <w:t>Порядок</w:t>
      </w:r>
      <w:r w:rsidRPr="00B07354">
        <w:rPr>
          <w:sz w:val="26"/>
          <w:szCs w:val="26"/>
          <w:lang w:eastAsia="uk-UA"/>
        </w:rPr>
        <w:br/>
        <w:t>організації та проведення конкурсу з визначення суб’єктів господарювання – операторів паркування на території Вінницької міської територіальної громади</w:t>
      </w:r>
    </w:p>
    <w:p w:rsidR="004F4326" w:rsidRPr="00B07354" w:rsidRDefault="004F4326" w:rsidP="004F4326">
      <w:pPr>
        <w:ind w:firstLine="709"/>
        <w:jc w:val="both"/>
        <w:rPr>
          <w:sz w:val="26"/>
          <w:szCs w:val="26"/>
          <w:shd w:val="clear" w:color="auto" w:fill="FFFFFF"/>
          <w:lang w:eastAsia="uk-UA"/>
        </w:rPr>
      </w:pPr>
      <w:r w:rsidRPr="00B07354">
        <w:rPr>
          <w:sz w:val="26"/>
          <w:szCs w:val="26"/>
          <w:lang w:eastAsia="uk-UA"/>
        </w:rPr>
        <w:br/>
      </w:r>
      <w:r w:rsidR="00480FAD">
        <w:rPr>
          <w:sz w:val="26"/>
          <w:szCs w:val="26"/>
          <w:shd w:val="clear" w:color="auto" w:fill="FFFFFF"/>
          <w:lang w:eastAsia="uk-UA"/>
        </w:rPr>
        <w:t xml:space="preserve">           </w:t>
      </w:r>
      <w:r w:rsidRPr="00B07354">
        <w:rPr>
          <w:sz w:val="26"/>
          <w:szCs w:val="26"/>
          <w:shd w:val="clear" w:color="auto" w:fill="FFFFFF"/>
          <w:lang w:eastAsia="uk-UA"/>
        </w:rPr>
        <w:t>1. Загальні положення</w:t>
      </w:r>
    </w:p>
    <w:p w:rsidR="004F4326" w:rsidRPr="00480FAD" w:rsidRDefault="004F4326" w:rsidP="004F4326">
      <w:pPr>
        <w:ind w:firstLine="709"/>
        <w:jc w:val="both"/>
        <w:rPr>
          <w:sz w:val="26"/>
          <w:szCs w:val="26"/>
          <w:shd w:val="clear" w:color="auto" w:fill="FFFFFF"/>
          <w:lang w:eastAsia="uk-UA"/>
        </w:rPr>
      </w:pPr>
      <w:r w:rsidRPr="00480FAD">
        <w:rPr>
          <w:sz w:val="26"/>
          <w:szCs w:val="26"/>
          <w:shd w:val="clear" w:color="auto" w:fill="FFFFFF"/>
          <w:lang w:eastAsia="uk-UA"/>
        </w:rPr>
        <w:t xml:space="preserve">1.1. </w:t>
      </w:r>
      <w:r w:rsidR="00480FAD" w:rsidRPr="00480FAD">
        <w:rPr>
          <w:sz w:val="26"/>
          <w:szCs w:val="26"/>
          <w:shd w:val="clear" w:color="auto" w:fill="FFFFFF"/>
          <w:lang w:eastAsia="uk-UA"/>
        </w:rPr>
        <w:t>Порядок проведення конкурсу з визначення операторів паркування (надалі - Порядок) розроблено відповідно до Законів України «Про місцеве самоврядування в Україні», «Про благоустрій населених пунктів», «Про засади державної регуляторної політики у сфері господарської діяльності», постанови Кабінету Міністрів України від 03.12.09 № 1342 «Про затвердження Правил паркування транспортних засобів» з метою впорядкування організації та проведення конкурсів з визначення підприємств, установ, організацій (далі - оператори), які залучаються для паркування транспортних засобів.</w:t>
      </w:r>
    </w:p>
    <w:p w:rsidR="004F4326" w:rsidRPr="00770D55" w:rsidRDefault="004F4326" w:rsidP="004F4326">
      <w:pPr>
        <w:ind w:firstLine="709"/>
        <w:jc w:val="both"/>
        <w:rPr>
          <w:sz w:val="26"/>
          <w:szCs w:val="26"/>
          <w:shd w:val="clear" w:color="auto" w:fill="FFFFFF"/>
          <w:lang w:eastAsia="uk-UA"/>
        </w:rPr>
      </w:pPr>
      <w:r w:rsidRPr="00770D55">
        <w:rPr>
          <w:sz w:val="26"/>
          <w:szCs w:val="26"/>
          <w:shd w:val="clear" w:color="auto" w:fill="FFFFFF"/>
          <w:lang w:eastAsia="uk-UA"/>
        </w:rPr>
        <w:t>1.2. Виконком Вінницької міської ради виступає організатором конкурсу і здійснює матеріально-технічне забезпечення проведення конкурсу та роботи конкурсної комісії.</w:t>
      </w:r>
    </w:p>
    <w:p w:rsidR="004F4326" w:rsidRPr="00472FF6" w:rsidRDefault="004F4326" w:rsidP="004F4326">
      <w:pPr>
        <w:ind w:firstLine="709"/>
        <w:jc w:val="both"/>
        <w:rPr>
          <w:sz w:val="26"/>
          <w:szCs w:val="26"/>
          <w:shd w:val="clear" w:color="auto" w:fill="FFFFFF"/>
          <w:lang w:eastAsia="uk-UA"/>
        </w:rPr>
      </w:pPr>
      <w:r w:rsidRPr="00322B8C">
        <w:rPr>
          <w:sz w:val="26"/>
          <w:szCs w:val="26"/>
          <w:shd w:val="clear" w:color="auto" w:fill="FFFFFF"/>
          <w:lang w:eastAsia="uk-UA"/>
        </w:rPr>
        <w:t xml:space="preserve">1.3. </w:t>
      </w:r>
      <w:r w:rsidR="00322B8C" w:rsidRPr="00322B8C">
        <w:rPr>
          <w:sz w:val="26"/>
          <w:szCs w:val="26"/>
        </w:rPr>
        <w:t xml:space="preserve">Конкурс з визначення операторів (надалі - конкурс) проводиться за ініціативою </w:t>
      </w:r>
      <w:r w:rsidR="00472FF6" w:rsidRPr="00472FF6">
        <w:rPr>
          <w:color w:val="000000" w:themeColor="text1"/>
          <w:sz w:val="26"/>
          <w:szCs w:val="26"/>
        </w:rPr>
        <w:t>Виконавч</w:t>
      </w:r>
      <w:r w:rsidR="00472FF6" w:rsidRPr="00472FF6">
        <w:rPr>
          <w:color w:val="000000" w:themeColor="text1"/>
          <w:sz w:val="26"/>
          <w:szCs w:val="26"/>
        </w:rPr>
        <w:t>ого</w:t>
      </w:r>
      <w:r w:rsidR="00472FF6" w:rsidRPr="00472FF6">
        <w:rPr>
          <w:color w:val="000000" w:themeColor="text1"/>
          <w:sz w:val="26"/>
          <w:szCs w:val="26"/>
        </w:rPr>
        <w:t xml:space="preserve"> комітет</w:t>
      </w:r>
      <w:r w:rsidR="00472FF6" w:rsidRPr="00472FF6">
        <w:rPr>
          <w:color w:val="000000" w:themeColor="text1"/>
          <w:sz w:val="26"/>
          <w:szCs w:val="26"/>
        </w:rPr>
        <w:t>у</w:t>
      </w:r>
      <w:r w:rsidR="00472FF6" w:rsidRPr="00472FF6">
        <w:rPr>
          <w:color w:val="000000" w:themeColor="text1"/>
          <w:sz w:val="26"/>
          <w:szCs w:val="26"/>
        </w:rPr>
        <w:t xml:space="preserve"> Вінницької міської ради</w:t>
      </w:r>
      <w:r w:rsidRPr="00472FF6">
        <w:rPr>
          <w:sz w:val="26"/>
          <w:szCs w:val="26"/>
          <w:shd w:val="clear" w:color="auto" w:fill="FFFFFF"/>
          <w:lang w:eastAsia="uk-UA"/>
        </w:rPr>
        <w:t>.</w:t>
      </w:r>
    </w:p>
    <w:p w:rsidR="004F4326" w:rsidRDefault="004F4326" w:rsidP="004F4326">
      <w:pPr>
        <w:ind w:firstLine="709"/>
        <w:jc w:val="both"/>
        <w:rPr>
          <w:sz w:val="26"/>
          <w:szCs w:val="26"/>
          <w:shd w:val="clear" w:color="auto" w:fill="FFFFFF"/>
          <w:lang w:eastAsia="uk-UA"/>
        </w:rPr>
      </w:pPr>
      <w:r w:rsidRPr="00322B8C">
        <w:rPr>
          <w:sz w:val="26"/>
          <w:szCs w:val="26"/>
          <w:shd w:val="clear" w:color="auto" w:fill="FFFFFF"/>
          <w:lang w:eastAsia="uk-UA"/>
        </w:rPr>
        <w:t>1.4. Конкурс полягає у визначенні оператора, який відповідає всім умовам конкурсу, визначеним конкурсною комісією, надав пропозиції про найменший розмір плати за надані ним послуги та кращі умови забезпечення паркування транспортних засобів на майданчику для паркування.</w:t>
      </w:r>
    </w:p>
    <w:p w:rsidR="004F4326" w:rsidRDefault="004F4326" w:rsidP="004F4326">
      <w:pPr>
        <w:ind w:firstLine="709"/>
        <w:jc w:val="both"/>
        <w:rPr>
          <w:sz w:val="26"/>
          <w:szCs w:val="26"/>
          <w:shd w:val="clear" w:color="auto" w:fill="FFFFFF"/>
          <w:lang w:eastAsia="uk-UA"/>
        </w:rPr>
      </w:pPr>
      <w:r w:rsidRPr="00322B8C">
        <w:rPr>
          <w:sz w:val="26"/>
          <w:szCs w:val="26"/>
          <w:shd w:val="clear" w:color="auto" w:fill="FFFFFF"/>
          <w:lang w:eastAsia="uk-UA"/>
        </w:rPr>
        <w:t>1.5. Учасниками конкурсу можуть бути юридичні особи або фізичні особи – підприємці, які мають необхідну матеріально-технічну базу.</w:t>
      </w:r>
    </w:p>
    <w:p w:rsidR="00322B8C" w:rsidRPr="00322B8C" w:rsidRDefault="00322B8C" w:rsidP="004F4326">
      <w:pPr>
        <w:ind w:firstLine="709"/>
        <w:jc w:val="both"/>
        <w:rPr>
          <w:sz w:val="26"/>
          <w:szCs w:val="26"/>
          <w:shd w:val="clear" w:color="auto" w:fill="FFFFFF"/>
          <w:lang w:eastAsia="uk-UA"/>
        </w:rPr>
      </w:pPr>
    </w:p>
    <w:p w:rsidR="004F4326" w:rsidRPr="00322B8C" w:rsidRDefault="004F4326" w:rsidP="004F4326">
      <w:pPr>
        <w:ind w:firstLine="709"/>
        <w:jc w:val="both"/>
        <w:rPr>
          <w:sz w:val="26"/>
          <w:szCs w:val="26"/>
          <w:shd w:val="clear" w:color="auto" w:fill="FFFFFF"/>
          <w:lang w:eastAsia="uk-UA"/>
        </w:rPr>
      </w:pPr>
      <w:r w:rsidRPr="00322B8C">
        <w:rPr>
          <w:sz w:val="26"/>
          <w:szCs w:val="26"/>
          <w:shd w:val="clear" w:color="auto" w:fill="FFFFFF"/>
          <w:lang w:eastAsia="uk-UA"/>
        </w:rPr>
        <w:t>2. Умови конкурсу</w:t>
      </w:r>
    </w:p>
    <w:p w:rsidR="004F4326" w:rsidRPr="00322B8C" w:rsidRDefault="004F4326" w:rsidP="004F4326">
      <w:pPr>
        <w:tabs>
          <w:tab w:val="left" w:pos="593"/>
        </w:tabs>
        <w:ind w:firstLine="709"/>
        <w:jc w:val="both"/>
        <w:rPr>
          <w:sz w:val="26"/>
          <w:szCs w:val="26"/>
          <w:shd w:val="clear" w:color="auto" w:fill="FFFFFF"/>
          <w:lang w:eastAsia="uk-UA"/>
        </w:rPr>
      </w:pPr>
      <w:r w:rsidRPr="00322B8C">
        <w:rPr>
          <w:sz w:val="26"/>
          <w:szCs w:val="26"/>
          <w:shd w:val="clear" w:color="auto" w:fill="FFFFFF"/>
          <w:lang w:eastAsia="uk-UA"/>
        </w:rPr>
        <w:t>2.1. Інформація про проведення конкурсу формується і публікується у засобах масової інформації та на офіційному сайті Вінницької міської ради, не пізніше ніж за 30 днів до дня проведення Конкурсу.</w:t>
      </w:r>
    </w:p>
    <w:p w:rsidR="004F4326" w:rsidRDefault="004F4326" w:rsidP="004F4326">
      <w:pPr>
        <w:tabs>
          <w:tab w:val="left" w:pos="593"/>
        </w:tabs>
        <w:ind w:firstLine="709"/>
        <w:jc w:val="both"/>
        <w:rPr>
          <w:sz w:val="26"/>
          <w:szCs w:val="26"/>
          <w:shd w:val="clear" w:color="auto" w:fill="FFFFFF"/>
          <w:lang w:eastAsia="uk-UA"/>
        </w:rPr>
      </w:pPr>
      <w:r w:rsidRPr="00322B8C">
        <w:rPr>
          <w:sz w:val="26"/>
          <w:szCs w:val="26"/>
          <w:shd w:val="clear" w:color="auto" w:fill="FFFFFF"/>
          <w:lang w:eastAsia="uk-UA"/>
        </w:rPr>
        <w:t xml:space="preserve">2.2. Всі умови конкурсу </w:t>
      </w:r>
      <w:r w:rsidR="006B139E">
        <w:rPr>
          <w:sz w:val="26"/>
          <w:szCs w:val="26"/>
          <w:shd w:val="clear" w:color="auto" w:fill="FFFFFF"/>
          <w:lang w:eastAsia="uk-UA"/>
        </w:rPr>
        <w:t xml:space="preserve">та </w:t>
      </w:r>
      <w:r w:rsidR="006B139E" w:rsidRPr="00326691">
        <w:rPr>
          <w:sz w:val="26"/>
          <w:szCs w:val="26"/>
          <w:shd w:val="clear" w:color="auto" w:fill="FFFFFF"/>
          <w:lang w:eastAsia="uk-UA"/>
        </w:rPr>
        <w:t>кваліфікаційн</w:t>
      </w:r>
      <w:r w:rsidR="006B139E">
        <w:rPr>
          <w:sz w:val="26"/>
          <w:szCs w:val="26"/>
          <w:shd w:val="clear" w:color="auto" w:fill="FFFFFF"/>
          <w:lang w:eastAsia="uk-UA"/>
        </w:rPr>
        <w:t>і</w:t>
      </w:r>
      <w:r w:rsidR="006B139E" w:rsidRPr="00326691">
        <w:rPr>
          <w:sz w:val="26"/>
          <w:szCs w:val="26"/>
          <w:shd w:val="clear" w:color="auto" w:fill="FFFFFF"/>
          <w:lang w:eastAsia="uk-UA"/>
        </w:rPr>
        <w:t xml:space="preserve"> вимог</w:t>
      </w:r>
      <w:r w:rsidR="006B139E">
        <w:rPr>
          <w:sz w:val="26"/>
          <w:szCs w:val="26"/>
          <w:shd w:val="clear" w:color="auto" w:fill="FFFFFF"/>
          <w:lang w:eastAsia="uk-UA"/>
        </w:rPr>
        <w:t>и до</w:t>
      </w:r>
      <w:r w:rsidR="006B139E" w:rsidRPr="00322B8C">
        <w:rPr>
          <w:sz w:val="26"/>
          <w:szCs w:val="26"/>
          <w:shd w:val="clear" w:color="auto" w:fill="FFFFFF"/>
          <w:lang w:eastAsia="uk-UA"/>
        </w:rPr>
        <w:t xml:space="preserve"> учасник</w:t>
      </w:r>
      <w:r w:rsidR="006B139E">
        <w:rPr>
          <w:sz w:val="26"/>
          <w:szCs w:val="26"/>
          <w:shd w:val="clear" w:color="auto" w:fill="FFFFFF"/>
          <w:lang w:eastAsia="uk-UA"/>
        </w:rPr>
        <w:t>ів</w:t>
      </w:r>
      <w:r w:rsidR="006B139E" w:rsidRPr="00322B8C">
        <w:rPr>
          <w:sz w:val="26"/>
          <w:szCs w:val="26"/>
          <w:shd w:val="clear" w:color="auto" w:fill="FFFFFF"/>
          <w:lang w:eastAsia="uk-UA"/>
        </w:rPr>
        <w:t xml:space="preserve"> </w:t>
      </w:r>
      <w:r w:rsidR="006B139E" w:rsidRPr="00322B8C">
        <w:rPr>
          <w:sz w:val="26"/>
          <w:szCs w:val="26"/>
          <w:shd w:val="clear" w:color="auto" w:fill="FFFFFF"/>
          <w:lang w:eastAsia="uk-UA"/>
        </w:rPr>
        <w:t xml:space="preserve">конкурсу </w:t>
      </w:r>
      <w:r w:rsidRPr="00322B8C">
        <w:rPr>
          <w:sz w:val="26"/>
          <w:szCs w:val="26"/>
          <w:shd w:val="clear" w:color="auto" w:fill="FFFFFF"/>
          <w:lang w:eastAsia="uk-UA"/>
        </w:rPr>
        <w:t>визначаються конкурсною комісією.</w:t>
      </w:r>
    </w:p>
    <w:p w:rsidR="004F4326" w:rsidRPr="00322B8C" w:rsidRDefault="004F4326" w:rsidP="004F4326">
      <w:pPr>
        <w:tabs>
          <w:tab w:val="left" w:pos="593"/>
        </w:tabs>
        <w:ind w:firstLine="709"/>
        <w:jc w:val="both"/>
        <w:rPr>
          <w:sz w:val="26"/>
          <w:szCs w:val="26"/>
          <w:shd w:val="clear" w:color="auto" w:fill="FFFFFF"/>
          <w:lang w:eastAsia="uk-UA"/>
        </w:rPr>
      </w:pPr>
      <w:r w:rsidRPr="00322B8C">
        <w:rPr>
          <w:sz w:val="26"/>
          <w:szCs w:val="26"/>
          <w:shd w:val="clear" w:color="auto" w:fill="FFFFFF"/>
          <w:lang w:eastAsia="uk-UA"/>
        </w:rPr>
        <w:t>2.3. Опублікована інформація про майданчик для паркування, для забезпечення паркування транспортних засобів на якому підлягає залученню за конкурсом оператора, повинна містити такі відомості:</w:t>
      </w:r>
    </w:p>
    <w:p w:rsidR="004F4326" w:rsidRPr="008B59D7" w:rsidRDefault="004F4326" w:rsidP="004F4326">
      <w:pPr>
        <w:tabs>
          <w:tab w:val="left" w:pos="593"/>
        </w:tabs>
        <w:ind w:firstLine="709"/>
        <w:jc w:val="both"/>
        <w:rPr>
          <w:sz w:val="26"/>
          <w:szCs w:val="26"/>
          <w:shd w:val="clear" w:color="auto" w:fill="FFFFFF"/>
          <w:lang w:eastAsia="uk-UA"/>
        </w:rPr>
      </w:pPr>
      <w:r w:rsidRPr="008B59D7">
        <w:rPr>
          <w:sz w:val="26"/>
          <w:szCs w:val="26"/>
          <w:shd w:val="clear" w:color="auto" w:fill="FFFFFF"/>
          <w:lang w:eastAsia="uk-UA"/>
        </w:rPr>
        <w:t>- найменування, місцезнаходження, контактні телефони Організатора;</w:t>
      </w:r>
    </w:p>
    <w:p w:rsidR="008B59D7" w:rsidRPr="008B59D7" w:rsidRDefault="004F4326" w:rsidP="008B59D7">
      <w:pPr>
        <w:tabs>
          <w:tab w:val="left" w:pos="2263"/>
        </w:tabs>
        <w:ind w:firstLine="709"/>
        <w:jc w:val="both"/>
        <w:rPr>
          <w:sz w:val="26"/>
          <w:szCs w:val="26"/>
          <w:shd w:val="clear" w:color="auto" w:fill="FFFFFF"/>
          <w:lang w:eastAsia="uk-UA"/>
        </w:rPr>
      </w:pPr>
      <w:r w:rsidRPr="008B59D7">
        <w:rPr>
          <w:sz w:val="26"/>
          <w:szCs w:val="26"/>
          <w:shd w:val="clear" w:color="auto" w:fill="FFFFFF"/>
          <w:lang w:eastAsia="uk-UA"/>
        </w:rPr>
        <w:t xml:space="preserve">- </w:t>
      </w:r>
      <w:r w:rsidR="008B59D7" w:rsidRPr="008B59D7">
        <w:rPr>
          <w:sz w:val="26"/>
          <w:szCs w:val="26"/>
          <w:shd w:val="clear" w:color="auto" w:fill="FFFFFF"/>
          <w:lang w:eastAsia="uk-UA"/>
        </w:rPr>
        <w:t>найменування об'єктів Конкурсу, а саме:</w:t>
      </w:r>
    </w:p>
    <w:p w:rsidR="008B59D7" w:rsidRPr="008B59D7" w:rsidRDefault="008B59D7" w:rsidP="008B59D7">
      <w:pPr>
        <w:widowControl/>
        <w:tabs>
          <w:tab w:val="left" w:pos="2263"/>
        </w:tabs>
        <w:autoSpaceDE/>
        <w:autoSpaceDN/>
        <w:spacing w:line="276" w:lineRule="auto"/>
        <w:ind w:left="1985"/>
        <w:contextualSpacing/>
        <w:jc w:val="both"/>
        <w:rPr>
          <w:sz w:val="26"/>
          <w:szCs w:val="26"/>
          <w:shd w:val="clear" w:color="auto" w:fill="FFFFFF"/>
          <w:lang w:eastAsia="uk-UA"/>
        </w:rPr>
      </w:pPr>
      <w:r w:rsidRPr="008B59D7">
        <w:rPr>
          <w:sz w:val="26"/>
          <w:szCs w:val="26"/>
          <w:shd w:val="clear" w:color="auto" w:fill="FFFFFF"/>
          <w:lang w:eastAsia="uk-UA"/>
        </w:rPr>
        <w:t xml:space="preserve">адреса </w:t>
      </w:r>
      <w:r w:rsidRPr="008B59D7">
        <w:rPr>
          <w:sz w:val="26"/>
          <w:szCs w:val="26"/>
        </w:rPr>
        <w:t>майданчику для паркування</w:t>
      </w:r>
      <w:r w:rsidRPr="008B59D7">
        <w:rPr>
          <w:sz w:val="26"/>
          <w:szCs w:val="26"/>
          <w:shd w:val="clear" w:color="auto" w:fill="FFFFFF"/>
          <w:lang w:eastAsia="uk-UA"/>
        </w:rPr>
        <w:t xml:space="preserve">, його загальна площа, </w:t>
      </w:r>
    </w:p>
    <w:p w:rsidR="008B59D7" w:rsidRPr="008B59D7" w:rsidRDefault="008B59D7" w:rsidP="008B59D7">
      <w:pPr>
        <w:widowControl/>
        <w:tabs>
          <w:tab w:val="left" w:pos="2263"/>
        </w:tabs>
        <w:autoSpaceDE/>
        <w:autoSpaceDN/>
        <w:spacing w:line="276" w:lineRule="auto"/>
        <w:ind w:left="1985"/>
        <w:contextualSpacing/>
        <w:jc w:val="both"/>
        <w:rPr>
          <w:sz w:val="26"/>
          <w:szCs w:val="26"/>
          <w:shd w:val="clear" w:color="auto" w:fill="FFFFFF"/>
          <w:lang w:eastAsia="uk-UA"/>
        </w:rPr>
      </w:pPr>
      <w:r w:rsidRPr="008B59D7">
        <w:rPr>
          <w:sz w:val="26"/>
          <w:szCs w:val="26"/>
          <w:shd w:val="clear" w:color="auto" w:fill="FFFFFF"/>
          <w:lang w:eastAsia="uk-UA"/>
        </w:rPr>
        <w:t>кількість місць для паркування,</w:t>
      </w:r>
    </w:p>
    <w:p w:rsidR="008B59D7" w:rsidRPr="008B59D7" w:rsidRDefault="008B59D7" w:rsidP="008B59D7">
      <w:pPr>
        <w:pStyle w:val="a5"/>
        <w:widowControl/>
        <w:tabs>
          <w:tab w:val="left" w:pos="2263"/>
        </w:tabs>
        <w:autoSpaceDE/>
        <w:autoSpaceDN/>
        <w:spacing w:line="276" w:lineRule="auto"/>
        <w:ind w:left="1985" w:right="0" w:firstLine="0"/>
        <w:contextualSpacing/>
        <w:rPr>
          <w:sz w:val="26"/>
          <w:szCs w:val="26"/>
        </w:rPr>
      </w:pPr>
      <w:r w:rsidRPr="008B59D7">
        <w:rPr>
          <w:sz w:val="26"/>
          <w:szCs w:val="26"/>
        </w:rPr>
        <w:t>технічне облаштування майданчику для паркування,</w:t>
      </w:r>
    </w:p>
    <w:p w:rsidR="008B59D7" w:rsidRPr="008B59D7" w:rsidRDefault="008B59D7" w:rsidP="008B59D7">
      <w:pPr>
        <w:pStyle w:val="a5"/>
        <w:widowControl/>
        <w:autoSpaceDE/>
        <w:autoSpaceDN/>
        <w:spacing w:line="276" w:lineRule="auto"/>
        <w:ind w:left="1985" w:right="0" w:firstLine="0"/>
        <w:contextualSpacing/>
        <w:rPr>
          <w:sz w:val="26"/>
          <w:szCs w:val="26"/>
          <w:shd w:val="clear" w:color="auto" w:fill="FFFFFF"/>
          <w:lang w:eastAsia="uk-UA"/>
        </w:rPr>
      </w:pPr>
      <w:r w:rsidRPr="008B59D7">
        <w:rPr>
          <w:sz w:val="26"/>
          <w:szCs w:val="26"/>
        </w:rPr>
        <w:t>режим роботи майданчику для паркування,</w:t>
      </w:r>
    </w:p>
    <w:p w:rsidR="004F4326" w:rsidRPr="008B59D7" w:rsidRDefault="008B59D7" w:rsidP="008B59D7">
      <w:pPr>
        <w:tabs>
          <w:tab w:val="left" w:pos="2263"/>
        </w:tabs>
        <w:ind w:left="1985"/>
        <w:jc w:val="both"/>
        <w:rPr>
          <w:sz w:val="26"/>
          <w:szCs w:val="26"/>
          <w:shd w:val="clear" w:color="auto" w:fill="FFFFFF"/>
          <w:lang w:eastAsia="uk-UA"/>
        </w:rPr>
      </w:pPr>
      <w:r w:rsidRPr="008B59D7">
        <w:rPr>
          <w:sz w:val="26"/>
          <w:szCs w:val="26"/>
        </w:rPr>
        <w:t>ставка збору за місця для паркування транспортних засобів</w:t>
      </w:r>
      <w:r w:rsidR="004F4326" w:rsidRPr="008B59D7">
        <w:rPr>
          <w:sz w:val="26"/>
          <w:szCs w:val="26"/>
          <w:shd w:val="clear" w:color="auto" w:fill="FFFFFF"/>
          <w:lang w:eastAsia="uk-UA"/>
        </w:rPr>
        <w:t>;</w:t>
      </w:r>
    </w:p>
    <w:p w:rsidR="004F4326" w:rsidRPr="001115D2" w:rsidRDefault="004F4326" w:rsidP="004F4326">
      <w:pPr>
        <w:tabs>
          <w:tab w:val="left" w:pos="593"/>
        </w:tabs>
        <w:ind w:firstLine="709"/>
        <w:jc w:val="both"/>
        <w:rPr>
          <w:sz w:val="26"/>
          <w:szCs w:val="26"/>
          <w:shd w:val="clear" w:color="auto" w:fill="FFFFFF"/>
          <w:lang w:eastAsia="uk-UA"/>
        </w:rPr>
      </w:pPr>
      <w:r w:rsidRPr="001115D2">
        <w:rPr>
          <w:sz w:val="26"/>
          <w:szCs w:val="26"/>
          <w:shd w:val="clear" w:color="auto" w:fill="FFFFFF"/>
          <w:lang w:eastAsia="uk-UA"/>
        </w:rPr>
        <w:t>- строк подання та адресу, за якою подаються документи на Конкурс;</w:t>
      </w:r>
    </w:p>
    <w:p w:rsidR="004F4326" w:rsidRPr="001115D2" w:rsidRDefault="004F4326" w:rsidP="004F4326">
      <w:pPr>
        <w:tabs>
          <w:tab w:val="left" w:pos="593"/>
        </w:tabs>
        <w:ind w:firstLine="709"/>
        <w:jc w:val="both"/>
        <w:rPr>
          <w:sz w:val="26"/>
          <w:szCs w:val="26"/>
          <w:shd w:val="clear" w:color="auto" w:fill="FFFFFF"/>
          <w:lang w:eastAsia="uk-UA"/>
        </w:rPr>
      </w:pPr>
      <w:r w:rsidRPr="001115D2">
        <w:rPr>
          <w:sz w:val="26"/>
          <w:szCs w:val="26"/>
          <w:shd w:val="clear" w:color="auto" w:fill="FFFFFF"/>
          <w:lang w:eastAsia="uk-UA"/>
        </w:rPr>
        <w:t>- місце, дату і час проведення Конкурсу;</w:t>
      </w:r>
    </w:p>
    <w:p w:rsidR="004F4326" w:rsidRPr="001115D2" w:rsidRDefault="004F4326" w:rsidP="004F4326">
      <w:pPr>
        <w:tabs>
          <w:tab w:val="left" w:pos="593"/>
        </w:tabs>
        <w:ind w:firstLine="709"/>
        <w:jc w:val="both"/>
        <w:rPr>
          <w:sz w:val="26"/>
          <w:szCs w:val="26"/>
          <w:shd w:val="clear" w:color="auto" w:fill="FFFFFF"/>
          <w:lang w:eastAsia="uk-UA"/>
        </w:rPr>
      </w:pPr>
      <w:r w:rsidRPr="001115D2">
        <w:rPr>
          <w:sz w:val="26"/>
          <w:szCs w:val="26"/>
          <w:shd w:val="clear" w:color="auto" w:fill="FFFFFF"/>
          <w:lang w:eastAsia="uk-UA"/>
        </w:rPr>
        <w:t>- телефон для довідок з питань проведення Конкурсу;</w:t>
      </w:r>
    </w:p>
    <w:p w:rsidR="004F4326" w:rsidRPr="001115D2" w:rsidRDefault="004F4326" w:rsidP="004F4326">
      <w:pPr>
        <w:tabs>
          <w:tab w:val="left" w:pos="593"/>
        </w:tabs>
        <w:ind w:firstLine="709"/>
        <w:jc w:val="both"/>
        <w:rPr>
          <w:sz w:val="26"/>
          <w:szCs w:val="26"/>
          <w:shd w:val="clear" w:color="auto" w:fill="FFFFFF"/>
          <w:lang w:eastAsia="uk-UA"/>
        </w:rPr>
      </w:pPr>
      <w:r w:rsidRPr="001115D2">
        <w:rPr>
          <w:sz w:val="26"/>
          <w:szCs w:val="26"/>
          <w:shd w:val="clear" w:color="auto" w:fill="FFFFFF"/>
          <w:lang w:eastAsia="uk-UA"/>
        </w:rPr>
        <w:t>- кваліфікаційні вимоги до учасників Конкурсу, вимоги до умов матеріально-технічної бази, спеціалістів необхідної кваліфікації.</w:t>
      </w:r>
    </w:p>
    <w:p w:rsidR="004F4326" w:rsidRPr="001115D2" w:rsidRDefault="004F4326" w:rsidP="004F4326">
      <w:pPr>
        <w:tabs>
          <w:tab w:val="left" w:pos="593"/>
        </w:tabs>
        <w:ind w:firstLine="709"/>
        <w:jc w:val="both"/>
        <w:rPr>
          <w:sz w:val="26"/>
          <w:szCs w:val="26"/>
          <w:shd w:val="clear" w:color="auto" w:fill="FFFFFF"/>
          <w:lang w:eastAsia="uk-UA"/>
        </w:rPr>
      </w:pPr>
      <w:r w:rsidRPr="001115D2">
        <w:rPr>
          <w:sz w:val="26"/>
          <w:szCs w:val="26"/>
          <w:shd w:val="clear" w:color="auto" w:fill="FFFFFF"/>
          <w:lang w:eastAsia="uk-UA"/>
        </w:rPr>
        <w:t xml:space="preserve">- вимоги щодо обладнання та утримання майданчиків для паркування та </w:t>
      </w:r>
      <w:proofErr w:type="spellStart"/>
      <w:r w:rsidRPr="001115D2">
        <w:rPr>
          <w:sz w:val="26"/>
          <w:szCs w:val="26"/>
          <w:shd w:val="clear" w:color="auto" w:fill="FFFFFF"/>
          <w:lang w:eastAsia="uk-UA"/>
        </w:rPr>
        <w:t>паркувальних</w:t>
      </w:r>
      <w:proofErr w:type="spellEnd"/>
      <w:r w:rsidRPr="001115D2">
        <w:rPr>
          <w:sz w:val="26"/>
          <w:szCs w:val="26"/>
          <w:shd w:val="clear" w:color="auto" w:fill="FFFFFF"/>
          <w:lang w:eastAsia="uk-UA"/>
        </w:rPr>
        <w:t xml:space="preserve"> зон;</w:t>
      </w:r>
    </w:p>
    <w:p w:rsidR="004F4326" w:rsidRDefault="004F4326" w:rsidP="004F4326">
      <w:pPr>
        <w:tabs>
          <w:tab w:val="left" w:pos="593"/>
        </w:tabs>
        <w:ind w:firstLine="709"/>
        <w:jc w:val="both"/>
        <w:rPr>
          <w:sz w:val="26"/>
          <w:szCs w:val="26"/>
          <w:shd w:val="clear" w:color="auto" w:fill="FFFFFF"/>
          <w:lang w:eastAsia="uk-UA"/>
        </w:rPr>
      </w:pPr>
      <w:r w:rsidRPr="001115D2">
        <w:rPr>
          <w:sz w:val="26"/>
          <w:szCs w:val="26"/>
          <w:shd w:val="clear" w:color="auto" w:fill="FFFFFF"/>
          <w:lang w:eastAsia="uk-UA"/>
        </w:rPr>
        <w:t>- інші додаткові умови, визначені комісією.</w:t>
      </w:r>
    </w:p>
    <w:p w:rsidR="00073F47" w:rsidRDefault="00073F47" w:rsidP="004F4326">
      <w:pPr>
        <w:tabs>
          <w:tab w:val="left" w:pos="593"/>
        </w:tabs>
        <w:ind w:firstLine="709"/>
        <w:jc w:val="both"/>
        <w:rPr>
          <w:sz w:val="26"/>
          <w:szCs w:val="26"/>
          <w:shd w:val="clear" w:color="auto" w:fill="FFFFFF"/>
          <w:lang w:eastAsia="uk-UA"/>
        </w:rPr>
      </w:pPr>
    </w:p>
    <w:p w:rsidR="004F4326" w:rsidRPr="00C46C16" w:rsidRDefault="004F4326" w:rsidP="004F4326">
      <w:pPr>
        <w:tabs>
          <w:tab w:val="left" w:pos="593"/>
        </w:tabs>
        <w:ind w:firstLine="709"/>
        <w:jc w:val="both"/>
        <w:rPr>
          <w:sz w:val="26"/>
          <w:szCs w:val="26"/>
          <w:shd w:val="clear" w:color="auto" w:fill="FFFFFF"/>
          <w:lang w:eastAsia="uk-UA"/>
        </w:rPr>
      </w:pPr>
      <w:r w:rsidRPr="00C46C16">
        <w:rPr>
          <w:sz w:val="26"/>
          <w:szCs w:val="26"/>
          <w:shd w:val="clear" w:color="auto" w:fill="FFFFFF"/>
          <w:lang w:eastAsia="uk-UA"/>
        </w:rPr>
        <w:lastRenderedPageBreak/>
        <w:t>2.4. Для участі в конкурсі учасники подають до виконкому Вінницької міської ради заяву про участь у конкурсі та документи:</w:t>
      </w:r>
    </w:p>
    <w:p w:rsidR="004F4326" w:rsidRPr="000B0D28" w:rsidRDefault="004F4326" w:rsidP="004F4326">
      <w:pPr>
        <w:tabs>
          <w:tab w:val="left" w:pos="593"/>
        </w:tabs>
        <w:ind w:firstLine="709"/>
        <w:jc w:val="both"/>
        <w:rPr>
          <w:color w:val="FF0000"/>
          <w:sz w:val="26"/>
          <w:szCs w:val="26"/>
          <w:shd w:val="clear" w:color="auto" w:fill="FFFFFF"/>
          <w:lang w:eastAsia="uk-UA"/>
        </w:rPr>
      </w:pPr>
      <w:r w:rsidRPr="00C46C16">
        <w:rPr>
          <w:sz w:val="26"/>
          <w:szCs w:val="26"/>
          <w:shd w:val="clear" w:color="auto" w:fill="FFFFFF"/>
          <w:lang w:eastAsia="uk-UA"/>
        </w:rPr>
        <w:t>-заяву на участь у конкурсі та конкурсну пропозицію у письмовій формі за підписом уповноваженої посадової особи учасника, прошиту, пронумеровану та скріплену печаткою (при її наявності) у запечатаному конверті з позначкою «на конкурс з визначення операторів паркування</w:t>
      </w:r>
      <w:r w:rsidR="00C46C16" w:rsidRPr="00C46C16">
        <w:rPr>
          <w:sz w:val="26"/>
          <w:szCs w:val="26"/>
        </w:rPr>
        <w:t xml:space="preserve"> на об’єкт Конкурсу (вказати назву об’єкту)</w:t>
      </w:r>
      <w:r w:rsidRPr="00C46C16">
        <w:rPr>
          <w:sz w:val="26"/>
          <w:szCs w:val="26"/>
          <w:shd w:val="clear" w:color="auto" w:fill="FFFFFF"/>
          <w:lang w:eastAsia="uk-UA"/>
        </w:rPr>
        <w:t>»</w:t>
      </w:r>
      <w:r w:rsidR="00C46C16">
        <w:rPr>
          <w:sz w:val="26"/>
          <w:szCs w:val="26"/>
          <w:shd w:val="clear" w:color="auto" w:fill="FFFFFF"/>
          <w:lang w:eastAsia="uk-UA"/>
        </w:rPr>
        <w:t>;</w:t>
      </w:r>
      <w:r w:rsidRPr="00C46C16">
        <w:rPr>
          <w:sz w:val="26"/>
          <w:szCs w:val="26"/>
          <w:shd w:val="clear" w:color="auto" w:fill="FFFFFF"/>
          <w:lang w:eastAsia="uk-UA"/>
        </w:rPr>
        <w:t xml:space="preserve"> </w:t>
      </w:r>
    </w:p>
    <w:p w:rsidR="004F4326" w:rsidRPr="00326691" w:rsidRDefault="004F4326" w:rsidP="004F4326">
      <w:pPr>
        <w:tabs>
          <w:tab w:val="left" w:pos="1258"/>
        </w:tabs>
        <w:ind w:firstLine="709"/>
        <w:jc w:val="both"/>
        <w:rPr>
          <w:sz w:val="26"/>
          <w:szCs w:val="26"/>
          <w:shd w:val="clear" w:color="auto" w:fill="FFFFFF"/>
          <w:lang w:eastAsia="uk-UA"/>
        </w:rPr>
      </w:pPr>
      <w:r w:rsidRPr="00326691">
        <w:rPr>
          <w:sz w:val="26"/>
          <w:szCs w:val="26"/>
          <w:shd w:val="clear" w:color="auto" w:fill="FFFFFF"/>
          <w:lang w:eastAsia="uk-UA"/>
        </w:rPr>
        <w:t>-перелік документів, оригінали або копії яких подаються Учасниками для підтвердження відповідності Учасників установленим кваліфікаційним вимогам.</w:t>
      </w:r>
    </w:p>
    <w:p w:rsidR="004F4326" w:rsidRPr="00326691" w:rsidRDefault="004F4326" w:rsidP="004F4326">
      <w:pPr>
        <w:tabs>
          <w:tab w:val="left" w:pos="593"/>
        </w:tabs>
        <w:ind w:firstLine="709"/>
        <w:jc w:val="both"/>
        <w:rPr>
          <w:sz w:val="26"/>
          <w:szCs w:val="26"/>
          <w:shd w:val="clear" w:color="auto" w:fill="FFFFFF"/>
          <w:lang w:eastAsia="uk-UA"/>
        </w:rPr>
      </w:pPr>
      <w:r w:rsidRPr="00326691">
        <w:rPr>
          <w:sz w:val="26"/>
          <w:szCs w:val="26"/>
          <w:shd w:val="clear" w:color="auto" w:fill="FFFFFF"/>
          <w:lang w:eastAsia="uk-UA"/>
        </w:rPr>
        <w:t xml:space="preserve">Заява повинна містити: </w:t>
      </w:r>
    </w:p>
    <w:p w:rsidR="004F4326" w:rsidRPr="00326691" w:rsidRDefault="004F4326" w:rsidP="004F4326">
      <w:pPr>
        <w:tabs>
          <w:tab w:val="left" w:pos="593"/>
        </w:tabs>
        <w:ind w:firstLine="709"/>
        <w:jc w:val="both"/>
        <w:rPr>
          <w:sz w:val="26"/>
          <w:szCs w:val="26"/>
          <w:shd w:val="clear" w:color="auto" w:fill="FFFFFF"/>
          <w:lang w:eastAsia="uk-UA"/>
        </w:rPr>
      </w:pPr>
      <w:r w:rsidRPr="00326691">
        <w:rPr>
          <w:sz w:val="26"/>
          <w:szCs w:val="26"/>
          <w:shd w:val="clear" w:color="auto" w:fill="FFFFFF"/>
          <w:lang w:eastAsia="uk-UA"/>
        </w:rPr>
        <w:t>-повне найменування/прізвище ім’я та по-батькові суб’єкта господарювання;</w:t>
      </w:r>
    </w:p>
    <w:p w:rsidR="004F4326" w:rsidRPr="00326691" w:rsidRDefault="004F4326" w:rsidP="004F4326">
      <w:pPr>
        <w:tabs>
          <w:tab w:val="left" w:pos="593"/>
        </w:tabs>
        <w:ind w:firstLine="709"/>
        <w:jc w:val="both"/>
        <w:rPr>
          <w:sz w:val="26"/>
          <w:szCs w:val="26"/>
          <w:shd w:val="clear" w:color="auto" w:fill="FFFFFF"/>
          <w:lang w:eastAsia="uk-UA"/>
        </w:rPr>
      </w:pPr>
      <w:r w:rsidRPr="00326691">
        <w:rPr>
          <w:sz w:val="26"/>
          <w:szCs w:val="26"/>
          <w:shd w:val="clear" w:color="auto" w:fill="FFFFFF"/>
          <w:lang w:eastAsia="uk-UA"/>
        </w:rPr>
        <w:t>-місцезнаходження/місце реєстрації суб’єкта господарювання;</w:t>
      </w:r>
    </w:p>
    <w:p w:rsidR="004F4326" w:rsidRPr="00326691" w:rsidRDefault="004F4326" w:rsidP="004F4326">
      <w:pPr>
        <w:tabs>
          <w:tab w:val="left" w:pos="593"/>
        </w:tabs>
        <w:ind w:firstLine="709"/>
        <w:jc w:val="both"/>
        <w:rPr>
          <w:sz w:val="26"/>
          <w:szCs w:val="26"/>
          <w:shd w:val="clear" w:color="auto" w:fill="FFFFFF"/>
          <w:lang w:eastAsia="uk-UA"/>
        </w:rPr>
      </w:pPr>
      <w:r w:rsidRPr="00326691">
        <w:rPr>
          <w:sz w:val="26"/>
          <w:szCs w:val="26"/>
          <w:shd w:val="clear" w:color="auto" w:fill="FFFFFF"/>
          <w:lang w:eastAsia="uk-UA"/>
        </w:rPr>
        <w:t>-дату складання заяви, підпис уповноваженої особи та печатку (за наявності) Учасника.</w:t>
      </w:r>
    </w:p>
    <w:p w:rsidR="004F4326" w:rsidRPr="00326691" w:rsidRDefault="004F4326" w:rsidP="004F4326">
      <w:pPr>
        <w:tabs>
          <w:tab w:val="left" w:pos="593"/>
        </w:tabs>
        <w:ind w:firstLine="709"/>
        <w:jc w:val="both"/>
        <w:rPr>
          <w:sz w:val="26"/>
          <w:szCs w:val="26"/>
          <w:shd w:val="clear" w:color="auto" w:fill="FFFFFF"/>
          <w:lang w:eastAsia="uk-UA"/>
        </w:rPr>
      </w:pPr>
      <w:r w:rsidRPr="00326691">
        <w:rPr>
          <w:sz w:val="26"/>
          <w:szCs w:val="26"/>
          <w:shd w:val="clear" w:color="auto" w:fill="FFFFFF"/>
          <w:lang w:eastAsia="uk-UA"/>
        </w:rPr>
        <w:t>На конверті повинно бути зазначено:</w:t>
      </w:r>
    </w:p>
    <w:p w:rsidR="004F4326" w:rsidRPr="00326691" w:rsidRDefault="004F4326" w:rsidP="004F4326">
      <w:pPr>
        <w:tabs>
          <w:tab w:val="left" w:pos="593"/>
        </w:tabs>
        <w:ind w:firstLine="709"/>
        <w:jc w:val="both"/>
        <w:rPr>
          <w:sz w:val="26"/>
          <w:szCs w:val="26"/>
          <w:shd w:val="clear" w:color="auto" w:fill="FFFFFF"/>
          <w:lang w:eastAsia="uk-UA"/>
        </w:rPr>
      </w:pPr>
      <w:r w:rsidRPr="00326691">
        <w:rPr>
          <w:sz w:val="26"/>
          <w:szCs w:val="26"/>
          <w:shd w:val="clear" w:color="auto" w:fill="FFFFFF"/>
          <w:lang w:eastAsia="uk-UA"/>
        </w:rPr>
        <w:t>- повне найменування і адреса учасника;</w:t>
      </w:r>
    </w:p>
    <w:p w:rsidR="004F4326" w:rsidRPr="00326691" w:rsidRDefault="004F4326" w:rsidP="004F4326">
      <w:pPr>
        <w:tabs>
          <w:tab w:val="left" w:pos="593"/>
        </w:tabs>
        <w:ind w:firstLine="709"/>
        <w:jc w:val="both"/>
        <w:rPr>
          <w:sz w:val="26"/>
          <w:szCs w:val="26"/>
          <w:shd w:val="clear" w:color="auto" w:fill="FFFFFF"/>
          <w:lang w:eastAsia="uk-UA"/>
        </w:rPr>
      </w:pPr>
      <w:r w:rsidRPr="00326691">
        <w:rPr>
          <w:sz w:val="26"/>
          <w:szCs w:val="26"/>
          <w:shd w:val="clear" w:color="auto" w:fill="FFFFFF"/>
          <w:lang w:eastAsia="uk-UA"/>
        </w:rPr>
        <w:t>- маркування: “Не відкривати до _______________________(дата розкриття,</w:t>
      </w:r>
    </w:p>
    <w:p w:rsidR="004F4326" w:rsidRPr="00326691" w:rsidRDefault="004F4326" w:rsidP="004F4326">
      <w:pPr>
        <w:tabs>
          <w:tab w:val="left" w:pos="593"/>
        </w:tabs>
        <w:ind w:firstLine="709"/>
        <w:jc w:val="both"/>
        <w:rPr>
          <w:sz w:val="26"/>
          <w:szCs w:val="26"/>
          <w:shd w:val="clear" w:color="auto" w:fill="FFFFFF"/>
          <w:lang w:eastAsia="uk-UA"/>
        </w:rPr>
      </w:pPr>
      <w:r w:rsidRPr="00326691">
        <w:rPr>
          <w:sz w:val="26"/>
          <w:szCs w:val="26"/>
          <w:shd w:val="clear" w:color="auto" w:fill="FFFFFF"/>
          <w:lang w:eastAsia="uk-UA"/>
        </w:rPr>
        <w:t>зазначена в оголошенні)”.</w:t>
      </w:r>
    </w:p>
    <w:p w:rsidR="004F4326" w:rsidRPr="00B6640B" w:rsidRDefault="004F4326" w:rsidP="004F4326">
      <w:pPr>
        <w:tabs>
          <w:tab w:val="left" w:pos="593"/>
        </w:tabs>
        <w:ind w:firstLine="709"/>
        <w:jc w:val="both"/>
        <w:rPr>
          <w:sz w:val="26"/>
          <w:szCs w:val="26"/>
          <w:lang w:eastAsia="uk-UA"/>
        </w:rPr>
      </w:pPr>
      <w:r w:rsidRPr="00B6640B">
        <w:rPr>
          <w:sz w:val="26"/>
          <w:szCs w:val="26"/>
          <w:shd w:val="clear" w:color="auto" w:fill="FFFFFF"/>
          <w:lang w:eastAsia="uk-UA"/>
        </w:rPr>
        <w:t>2.5. Усі учасники конкурсу подають зобов'язання щодо виконання умов конкурсу.</w:t>
      </w:r>
    </w:p>
    <w:p w:rsidR="004F4326" w:rsidRDefault="004F4326" w:rsidP="004F4326">
      <w:pPr>
        <w:tabs>
          <w:tab w:val="left" w:pos="593"/>
        </w:tabs>
        <w:ind w:firstLine="709"/>
        <w:jc w:val="both"/>
        <w:rPr>
          <w:sz w:val="26"/>
          <w:szCs w:val="26"/>
          <w:lang w:eastAsia="uk-UA"/>
        </w:rPr>
      </w:pPr>
      <w:r w:rsidRPr="00B6640B">
        <w:rPr>
          <w:sz w:val="26"/>
          <w:szCs w:val="26"/>
          <w:lang w:eastAsia="uk-UA"/>
        </w:rPr>
        <w:t>2.6. Відсутність документів, передбачених в конкурсній документації, розцінюється як невідповідність пропозиції умовам конкурсної документації.</w:t>
      </w:r>
    </w:p>
    <w:p w:rsidR="004F4326" w:rsidRDefault="004F4326" w:rsidP="004F4326">
      <w:pPr>
        <w:tabs>
          <w:tab w:val="left" w:pos="593"/>
        </w:tabs>
        <w:ind w:firstLine="709"/>
        <w:jc w:val="both"/>
        <w:rPr>
          <w:sz w:val="26"/>
          <w:szCs w:val="26"/>
          <w:shd w:val="clear" w:color="auto" w:fill="FFFFFF"/>
          <w:lang w:eastAsia="uk-UA"/>
        </w:rPr>
      </w:pPr>
      <w:r w:rsidRPr="00B6640B">
        <w:rPr>
          <w:sz w:val="26"/>
          <w:szCs w:val="26"/>
          <w:shd w:val="clear" w:color="auto" w:fill="FFFFFF"/>
          <w:lang w:eastAsia="uk-UA"/>
        </w:rPr>
        <w:t>2.7. Конверти з документами на конкурс реєструються Організатором у журналі обліку та не розпечатується до встановленої та офіційно оголошеної дати.</w:t>
      </w:r>
    </w:p>
    <w:p w:rsidR="004F4326" w:rsidRDefault="004F4326" w:rsidP="004F4326">
      <w:pPr>
        <w:tabs>
          <w:tab w:val="left" w:pos="593"/>
        </w:tabs>
        <w:ind w:firstLine="709"/>
        <w:jc w:val="both"/>
        <w:rPr>
          <w:sz w:val="26"/>
          <w:szCs w:val="26"/>
          <w:shd w:val="clear" w:color="auto" w:fill="FFFFFF"/>
          <w:lang w:eastAsia="uk-UA"/>
        </w:rPr>
      </w:pPr>
      <w:r w:rsidRPr="00B6640B">
        <w:rPr>
          <w:sz w:val="26"/>
          <w:szCs w:val="26"/>
          <w:shd w:val="clear" w:color="auto" w:fill="FFFFFF"/>
          <w:lang w:eastAsia="uk-UA"/>
        </w:rPr>
        <w:t>2.8. Розкриття конвертів з конкурсними пропозиціями проводиться Комісією у місці та час, передбачені Конкурсною документацією в присутності всіх учасників конкурсу або уповноважених ними осіб.</w:t>
      </w:r>
    </w:p>
    <w:p w:rsidR="004F4326" w:rsidRDefault="004F4326" w:rsidP="004F4326">
      <w:pPr>
        <w:tabs>
          <w:tab w:val="left" w:pos="593"/>
        </w:tabs>
        <w:ind w:firstLine="709"/>
        <w:jc w:val="both"/>
        <w:rPr>
          <w:sz w:val="26"/>
          <w:szCs w:val="26"/>
          <w:shd w:val="clear" w:color="auto" w:fill="FFFFFF"/>
          <w:lang w:eastAsia="uk-UA"/>
        </w:rPr>
      </w:pPr>
      <w:r w:rsidRPr="00B6640B">
        <w:rPr>
          <w:sz w:val="26"/>
          <w:szCs w:val="26"/>
          <w:shd w:val="clear" w:color="auto" w:fill="FFFFFF"/>
          <w:lang w:eastAsia="uk-UA"/>
        </w:rPr>
        <w:t>2.9. Розкриття конверта з конкурсною пропозицією може проводитися за відсутності Учасника або уповноваженої ним особи.</w:t>
      </w:r>
    </w:p>
    <w:p w:rsidR="004F4326" w:rsidRDefault="004F4326" w:rsidP="004F4326">
      <w:pPr>
        <w:tabs>
          <w:tab w:val="left" w:pos="593"/>
        </w:tabs>
        <w:ind w:firstLine="709"/>
        <w:jc w:val="both"/>
        <w:rPr>
          <w:sz w:val="26"/>
          <w:szCs w:val="26"/>
          <w:shd w:val="clear" w:color="auto" w:fill="FFFFFF"/>
          <w:lang w:eastAsia="uk-UA"/>
        </w:rPr>
      </w:pPr>
      <w:r w:rsidRPr="00B6640B">
        <w:rPr>
          <w:sz w:val="26"/>
          <w:szCs w:val="26"/>
          <w:shd w:val="clear" w:color="auto" w:fill="FFFFFF"/>
          <w:lang w:eastAsia="uk-UA"/>
        </w:rPr>
        <w:t>2.10. Під час розкриття конвертів з конкурсними пропозиціями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w:t>
      </w:r>
    </w:p>
    <w:p w:rsidR="004F4326" w:rsidRDefault="004F4326" w:rsidP="004F4326">
      <w:pPr>
        <w:tabs>
          <w:tab w:val="left" w:pos="593"/>
        </w:tabs>
        <w:ind w:firstLine="709"/>
        <w:jc w:val="both"/>
        <w:rPr>
          <w:sz w:val="26"/>
          <w:szCs w:val="26"/>
          <w:shd w:val="clear" w:color="auto" w:fill="FFFFFF"/>
          <w:lang w:eastAsia="uk-UA"/>
        </w:rPr>
      </w:pPr>
      <w:r w:rsidRPr="00B6640B">
        <w:rPr>
          <w:sz w:val="26"/>
          <w:szCs w:val="26"/>
          <w:shd w:val="clear" w:color="auto" w:fill="FFFFFF"/>
          <w:lang w:eastAsia="uk-UA"/>
        </w:rPr>
        <w:t>2.11. Під час розгляду конкурсних пропозицій Комісія має право звернутися до Учасників за роз'ясненням щодо змісту конкурсної пропозиції.</w:t>
      </w:r>
    </w:p>
    <w:p w:rsidR="004F4326" w:rsidRPr="00B6640B" w:rsidRDefault="004F4326" w:rsidP="004F4326">
      <w:pPr>
        <w:tabs>
          <w:tab w:val="left" w:pos="593"/>
        </w:tabs>
        <w:ind w:firstLine="709"/>
        <w:jc w:val="both"/>
        <w:rPr>
          <w:sz w:val="26"/>
          <w:szCs w:val="26"/>
          <w:shd w:val="clear" w:color="auto" w:fill="FFFFFF"/>
          <w:lang w:eastAsia="uk-UA"/>
        </w:rPr>
      </w:pPr>
      <w:r w:rsidRPr="00B6640B">
        <w:rPr>
          <w:sz w:val="26"/>
          <w:szCs w:val="26"/>
          <w:shd w:val="clear" w:color="auto" w:fill="FFFFFF"/>
          <w:lang w:eastAsia="uk-UA"/>
        </w:rPr>
        <w:t>2.12. За результатами розгляду конкурсних пропозицій Комісія має право відхилити їх із таких причин:</w:t>
      </w:r>
    </w:p>
    <w:p w:rsidR="004F4326" w:rsidRPr="00B6640B" w:rsidRDefault="004F4326" w:rsidP="004F4326">
      <w:pPr>
        <w:tabs>
          <w:tab w:val="left" w:pos="593"/>
        </w:tabs>
        <w:ind w:firstLine="709"/>
        <w:jc w:val="both"/>
        <w:rPr>
          <w:sz w:val="26"/>
          <w:szCs w:val="26"/>
          <w:shd w:val="clear" w:color="auto" w:fill="FFFFFF"/>
          <w:lang w:eastAsia="uk-UA"/>
        </w:rPr>
      </w:pPr>
      <w:r w:rsidRPr="00B6640B">
        <w:rPr>
          <w:sz w:val="26"/>
          <w:szCs w:val="26"/>
          <w:shd w:val="clear" w:color="auto" w:fill="FFFFFF"/>
          <w:lang w:eastAsia="uk-UA"/>
        </w:rPr>
        <w:t>-учасник не відповідає кваліфікаційним вимогам, передбаченим Конкурсною документацією;</w:t>
      </w:r>
    </w:p>
    <w:p w:rsidR="004F4326" w:rsidRPr="00B6640B" w:rsidRDefault="004F4326" w:rsidP="004F4326">
      <w:pPr>
        <w:tabs>
          <w:tab w:val="left" w:pos="593"/>
        </w:tabs>
        <w:ind w:firstLine="709"/>
        <w:jc w:val="both"/>
        <w:rPr>
          <w:sz w:val="26"/>
          <w:szCs w:val="26"/>
          <w:shd w:val="clear" w:color="auto" w:fill="FFFFFF"/>
          <w:lang w:eastAsia="uk-UA"/>
        </w:rPr>
      </w:pPr>
      <w:r w:rsidRPr="00B6640B">
        <w:rPr>
          <w:sz w:val="26"/>
          <w:szCs w:val="26"/>
          <w:shd w:val="clear" w:color="auto" w:fill="FFFFFF"/>
          <w:lang w:eastAsia="uk-UA"/>
        </w:rPr>
        <w:t>-конкурсна пропозиція не відповідає Конкурсній документації;</w:t>
      </w:r>
    </w:p>
    <w:p w:rsidR="004F4326" w:rsidRPr="00B6640B" w:rsidRDefault="004F4326" w:rsidP="004F4326">
      <w:pPr>
        <w:tabs>
          <w:tab w:val="left" w:pos="593"/>
        </w:tabs>
        <w:ind w:firstLine="709"/>
        <w:jc w:val="both"/>
        <w:rPr>
          <w:sz w:val="26"/>
          <w:szCs w:val="26"/>
          <w:shd w:val="clear" w:color="auto" w:fill="FFFFFF"/>
          <w:lang w:eastAsia="uk-UA"/>
        </w:rPr>
      </w:pPr>
      <w:r w:rsidRPr="00B6640B">
        <w:rPr>
          <w:sz w:val="26"/>
          <w:szCs w:val="26"/>
          <w:shd w:val="clear" w:color="auto" w:fill="FFFFFF"/>
          <w:lang w:eastAsia="uk-UA"/>
        </w:rPr>
        <w:t>-ліквідації учасника, визнання його банкрутом або порушення проти нього справи про банкрутство;</w:t>
      </w:r>
    </w:p>
    <w:p w:rsidR="004F4326" w:rsidRDefault="004F4326" w:rsidP="004F4326">
      <w:pPr>
        <w:tabs>
          <w:tab w:val="left" w:pos="593"/>
        </w:tabs>
        <w:ind w:firstLine="709"/>
        <w:jc w:val="both"/>
        <w:rPr>
          <w:sz w:val="26"/>
          <w:szCs w:val="26"/>
          <w:shd w:val="clear" w:color="auto" w:fill="FFFFFF"/>
          <w:lang w:eastAsia="uk-UA"/>
        </w:rPr>
      </w:pPr>
      <w:r w:rsidRPr="00B6640B">
        <w:rPr>
          <w:sz w:val="26"/>
          <w:szCs w:val="26"/>
          <w:shd w:val="clear" w:color="auto" w:fill="FFFFFF"/>
          <w:lang w:eastAsia="uk-UA"/>
        </w:rPr>
        <w:t>-неподання документів, передбачених конкурсною документацією</w:t>
      </w:r>
      <w:r w:rsidR="00B6640B">
        <w:rPr>
          <w:sz w:val="26"/>
          <w:szCs w:val="26"/>
          <w:shd w:val="clear" w:color="auto" w:fill="FFFFFF"/>
          <w:lang w:eastAsia="uk-UA"/>
        </w:rPr>
        <w:t>.</w:t>
      </w:r>
    </w:p>
    <w:p w:rsidR="004F4326" w:rsidRPr="00EB18D6" w:rsidRDefault="004F4326" w:rsidP="004F4326">
      <w:pPr>
        <w:tabs>
          <w:tab w:val="left" w:pos="593"/>
        </w:tabs>
        <w:ind w:firstLine="709"/>
        <w:jc w:val="both"/>
        <w:rPr>
          <w:sz w:val="26"/>
          <w:szCs w:val="26"/>
          <w:shd w:val="clear" w:color="auto" w:fill="FFFFFF"/>
          <w:lang w:eastAsia="uk-UA"/>
        </w:rPr>
      </w:pPr>
      <w:r w:rsidRPr="00EB18D6">
        <w:rPr>
          <w:sz w:val="26"/>
          <w:szCs w:val="26"/>
          <w:shd w:val="clear" w:color="auto" w:fill="FFFFFF"/>
          <w:lang w:eastAsia="uk-UA"/>
        </w:rPr>
        <w:t>2.13. Конкурсна комісія має право відмовити особі брати участь у конкурсі, якщо подані нею матеріали не відповідають вимогам цього Порядку та умовам конкурсу.</w:t>
      </w:r>
    </w:p>
    <w:p w:rsidR="004F4326" w:rsidRDefault="004F4326" w:rsidP="004F4326">
      <w:pPr>
        <w:tabs>
          <w:tab w:val="left" w:pos="593"/>
        </w:tabs>
        <w:ind w:firstLine="709"/>
        <w:jc w:val="both"/>
        <w:rPr>
          <w:sz w:val="26"/>
          <w:szCs w:val="26"/>
          <w:shd w:val="clear" w:color="auto" w:fill="FFFFFF"/>
          <w:lang w:eastAsia="uk-UA"/>
        </w:rPr>
      </w:pPr>
      <w:r w:rsidRPr="00412D04">
        <w:rPr>
          <w:sz w:val="26"/>
          <w:szCs w:val="26"/>
          <w:shd w:val="clear" w:color="auto" w:fill="FFFFFF"/>
          <w:lang w:eastAsia="uk-UA"/>
        </w:rPr>
        <w:t>2.14. Прийом заяв на участь у конкурсі розпочинається Організатором на наступний день після публікації оголошення про його проведення та припиняється за три дні до дати проведення Конкурсу.</w:t>
      </w:r>
    </w:p>
    <w:p w:rsidR="004F4326" w:rsidRDefault="004F4326" w:rsidP="004F4326">
      <w:pPr>
        <w:tabs>
          <w:tab w:val="left" w:pos="593"/>
        </w:tabs>
        <w:ind w:firstLine="709"/>
        <w:jc w:val="both"/>
        <w:rPr>
          <w:sz w:val="26"/>
          <w:szCs w:val="26"/>
          <w:shd w:val="clear" w:color="auto" w:fill="FFFFFF"/>
          <w:lang w:eastAsia="uk-UA"/>
        </w:rPr>
      </w:pPr>
      <w:r w:rsidRPr="00412D04">
        <w:rPr>
          <w:sz w:val="26"/>
          <w:szCs w:val="26"/>
          <w:shd w:val="clear" w:color="auto" w:fill="FFFFFF"/>
          <w:lang w:eastAsia="uk-UA"/>
        </w:rPr>
        <w:t>2.15. Відомості про учасників конкурсу, кількість учасників та пропозиції учасників щодо умов конкурсу не підлягають розголошенню до визначення остаточного переможця.</w:t>
      </w:r>
    </w:p>
    <w:p w:rsidR="004F4326" w:rsidRDefault="004F4326" w:rsidP="004F4326">
      <w:pPr>
        <w:tabs>
          <w:tab w:val="left" w:pos="593"/>
        </w:tabs>
        <w:ind w:firstLine="709"/>
        <w:jc w:val="both"/>
        <w:rPr>
          <w:sz w:val="26"/>
          <w:szCs w:val="26"/>
          <w:shd w:val="clear" w:color="auto" w:fill="FFFFFF"/>
          <w:lang w:eastAsia="uk-UA"/>
        </w:rPr>
      </w:pPr>
      <w:r w:rsidRPr="00412D04">
        <w:rPr>
          <w:sz w:val="26"/>
          <w:szCs w:val="26"/>
          <w:shd w:val="clear" w:color="auto" w:fill="FFFFFF"/>
          <w:lang w:eastAsia="uk-UA"/>
        </w:rPr>
        <w:t>2.16. До початку проведення конкурсу кожен учасник повинен бути ознайомлений з правилами проведення конкурсу.</w:t>
      </w:r>
    </w:p>
    <w:p w:rsidR="00412D04" w:rsidRPr="00412D04" w:rsidRDefault="00412D04" w:rsidP="004F4326">
      <w:pPr>
        <w:tabs>
          <w:tab w:val="left" w:pos="593"/>
        </w:tabs>
        <w:ind w:firstLine="709"/>
        <w:jc w:val="both"/>
        <w:rPr>
          <w:sz w:val="26"/>
          <w:szCs w:val="26"/>
          <w:shd w:val="clear" w:color="auto" w:fill="FFFFFF"/>
          <w:lang w:eastAsia="uk-UA"/>
        </w:rPr>
      </w:pPr>
    </w:p>
    <w:p w:rsidR="004F4326" w:rsidRPr="00412D04" w:rsidRDefault="004F4326" w:rsidP="004F4326">
      <w:pPr>
        <w:tabs>
          <w:tab w:val="left" w:pos="593"/>
        </w:tabs>
        <w:ind w:firstLine="709"/>
        <w:jc w:val="both"/>
        <w:rPr>
          <w:sz w:val="26"/>
          <w:szCs w:val="26"/>
          <w:shd w:val="clear" w:color="auto" w:fill="FFFFFF"/>
          <w:lang w:eastAsia="uk-UA"/>
        </w:rPr>
      </w:pPr>
      <w:r w:rsidRPr="00412D04">
        <w:rPr>
          <w:sz w:val="26"/>
          <w:szCs w:val="26"/>
          <w:shd w:val="clear" w:color="auto" w:fill="FFFFFF"/>
          <w:lang w:eastAsia="uk-UA"/>
        </w:rPr>
        <w:lastRenderedPageBreak/>
        <w:t>3. Конкурсна комісія</w:t>
      </w:r>
    </w:p>
    <w:p w:rsidR="004F4326" w:rsidRPr="00412D04" w:rsidRDefault="004F4326" w:rsidP="004F4326">
      <w:pPr>
        <w:tabs>
          <w:tab w:val="left" w:pos="593"/>
        </w:tabs>
        <w:ind w:firstLine="709"/>
        <w:jc w:val="both"/>
        <w:rPr>
          <w:sz w:val="26"/>
          <w:szCs w:val="26"/>
          <w:shd w:val="clear" w:color="auto" w:fill="FFFFFF"/>
          <w:lang w:eastAsia="uk-UA"/>
        </w:rPr>
      </w:pPr>
      <w:r w:rsidRPr="00412D04">
        <w:rPr>
          <w:sz w:val="26"/>
          <w:szCs w:val="26"/>
          <w:shd w:val="clear" w:color="auto" w:fill="FFFFFF"/>
          <w:lang w:eastAsia="uk-UA"/>
        </w:rPr>
        <w:t>3.1. Для підготовки та проведення Конкурсу утворюється Конкурсна комісія, до складу якої включаються представники Організатора, уповноважен</w:t>
      </w:r>
      <w:r w:rsidR="00412D04" w:rsidRPr="00412D04">
        <w:rPr>
          <w:sz w:val="26"/>
          <w:szCs w:val="26"/>
          <w:shd w:val="clear" w:color="auto" w:fill="FFFFFF"/>
          <w:lang w:eastAsia="uk-UA"/>
        </w:rPr>
        <w:t>ого</w:t>
      </w:r>
      <w:r w:rsidRPr="00412D04">
        <w:rPr>
          <w:sz w:val="26"/>
          <w:szCs w:val="26"/>
          <w:shd w:val="clear" w:color="auto" w:fill="FFFFFF"/>
          <w:lang w:eastAsia="uk-UA"/>
        </w:rPr>
        <w:t xml:space="preserve"> орган</w:t>
      </w:r>
      <w:r w:rsidR="00412D04" w:rsidRPr="00412D04">
        <w:rPr>
          <w:sz w:val="26"/>
          <w:szCs w:val="26"/>
          <w:shd w:val="clear" w:color="auto" w:fill="FFFFFF"/>
          <w:lang w:eastAsia="uk-UA"/>
        </w:rPr>
        <w:t>у</w:t>
      </w:r>
      <w:r w:rsidRPr="00412D04">
        <w:rPr>
          <w:sz w:val="26"/>
          <w:szCs w:val="26"/>
          <w:shd w:val="clear" w:color="auto" w:fill="FFFFFF"/>
          <w:lang w:eastAsia="uk-UA"/>
        </w:rPr>
        <w:t>, органу Національної поліції (за згодою), представники громадськості (за згодою).</w:t>
      </w:r>
    </w:p>
    <w:p w:rsidR="006A24FB" w:rsidRPr="00412D04" w:rsidRDefault="006A24FB" w:rsidP="006A24FB">
      <w:pPr>
        <w:ind w:firstLine="709"/>
        <w:jc w:val="both"/>
        <w:rPr>
          <w:sz w:val="26"/>
          <w:szCs w:val="26"/>
          <w:shd w:val="clear" w:color="auto" w:fill="FFFFFF"/>
          <w:lang w:eastAsia="uk-UA"/>
        </w:rPr>
      </w:pPr>
      <w:r w:rsidRPr="00412D04">
        <w:rPr>
          <w:sz w:val="26"/>
          <w:szCs w:val="26"/>
          <w:shd w:val="clear" w:color="auto" w:fill="FFFFFF"/>
          <w:lang w:eastAsia="uk-UA"/>
        </w:rPr>
        <w:t>3.2. Головою Комісії призначається заступник міського голови.</w:t>
      </w:r>
    </w:p>
    <w:p w:rsidR="004F4326" w:rsidRPr="00412D04" w:rsidRDefault="004F4326" w:rsidP="004F4326">
      <w:pPr>
        <w:ind w:firstLine="709"/>
        <w:jc w:val="both"/>
        <w:rPr>
          <w:sz w:val="26"/>
          <w:szCs w:val="26"/>
          <w:shd w:val="clear" w:color="auto" w:fill="FFFFFF"/>
          <w:lang w:eastAsia="uk-UA"/>
        </w:rPr>
      </w:pPr>
      <w:r w:rsidRPr="00412D04">
        <w:rPr>
          <w:sz w:val="26"/>
          <w:szCs w:val="26"/>
          <w:shd w:val="clear" w:color="auto" w:fill="FFFFFF"/>
          <w:lang w:eastAsia="uk-UA"/>
        </w:rPr>
        <w:t xml:space="preserve">3.3. До складу Комісії не можуть входити представники суб'єктів господарювання, які є Учасниками або які діють на ринку надання послуг з паркування та можуть впливати на прийняття рішень Комісії. </w:t>
      </w:r>
    </w:p>
    <w:p w:rsidR="004F4326" w:rsidRPr="00412D04" w:rsidRDefault="004F4326" w:rsidP="004F4326">
      <w:pPr>
        <w:ind w:firstLine="709"/>
        <w:jc w:val="both"/>
        <w:rPr>
          <w:sz w:val="26"/>
          <w:szCs w:val="26"/>
          <w:shd w:val="clear" w:color="auto" w:fill="FFFFFF"/>
          <w:lang w:eastAsia="uk-UA"/>
        </w:rPr>
      </w:pPr>
      <w:r w:rsidRPr="00412D04">
        <w:rPr>
          <w:sz w:val="26"/>
          <w:szCs w:val="26"/>
          <w:shd w:val="clear" w:color="auto" w:fill="FFFFFF"/>
          <w:lang w:eastAsia="uk-UA"/>
        </w:rPr>
        <w:t>3.4. Конкурсна комісія під час своєї діяльності має право звертатися до підприємств, установ, організацій за консультаціями та щодо надання  необхідних даних, зокрема про учасників конкурсу, про майданчики для паркування.</w:t>
      </w:r>
    </w:p>
    <w:p w:rsidR="004F4326" w:rsidRPr="00412D04" w:rsidRDefault="004F4326" w:rsidP="004F4326">
      <w:pPr>
        <w:ind w:firstLine="709"/>
        <w:jc w:val="both"/>
        <w:rPr>
          <w:sz w:val="26"/>
          <w:szCs w:val="26"/>
          <w:shd w:val="clear" w:color="auto" w:fill="FFFFFF"/>
          <w:lang w:eastAsia="uk-UA"/>
        </w:rPr>
      </w:pPr>
      <w:r w:rsidRPr="00412D04">
        <w:rPr>
          <w:sz w:val="26"/>
          <w:szCs w:val="26"/>
          <w:shd w:val="clear" w:color="auto" w:fill="FFFFFF"/>
          <w:lang w:eastAsia="uk-UA"/>
        </w:rPr>
        <w:t>Кожен член комісії, що увійшов до її складу, при прийнятті рішень має один голос.</w:t>
      </w:r>
      <w:r w:rsidRPr="00412D04">
        <w:rPr>
          <w:sz w:val="26"/>
          <w:szCs w:val="26"/>
          <w:lang w:eastAsia="uk-UA"/>
        </w:rPr>
        <w:br/>
      </w:r>
      <w:r w:rsidR="00C1624E" w:rsidRPr="00412D04">
        <w:rPr>
          <w:sz w:val="26"/>
          <w:szCs w:val="26"/>
          <w:shd w:val="clear" w:color="auto" w:fill="FFFFFF"/>
          <w:lang w:eastAsia="uk-UA"/>
        </w:rPr>
        <w:t xml:space="preserve">          </w:t>
      </w:r>
      <w:r w:rsidRPr="00412D04">
        <w:rPr>
          <w:sz w:val="26"/>
          <w:szCs w:val="26"/>
          <w:shd w:val="clear" w:color="auto" w:fill="FFFFFF"/>
          <w:lang w:eastAsia="uk-UA"/>
        </w:rPr>
        <w:t>3.5. Засідання конкурсної комісії є правомочним за умови наявності кворуму (більше половини членів конкурсної комісії).</w:t>
      </w:r>
    </w:p>
    <w:p w:rsidR="004F4326" w:rsidRPr="00412D04" w:rsidRDefault="004F4326" w:rsidP="004F4326">
      <w:pPr>
        <w:ind w:firstLine="709"/>
        <w:jc w:val="both"/>
        <w:rPr>
          <w:sz w:val="26"/>
          <w:szCs w:val="26"/>
          <w:shd w:val="clear" w:color="auto" w:fill="FFFFFF"/>
          <w:lang w:eastAsia="uk-UA"/>
        </w:rPr>
      </w:pPr>
      <w:r w:rsidRPr="00412D04">
        <w:rPr>
          <w:sz w:val="26"/>
          <w:szCs w:val="26"/>
          <w:shd w:val="clear" w:color="auto" w:fill="FFFFFF"/>
          <w:lang w:eastAsia="uk-UA"/>
        </w:rPr>
        <w:t>3.6. Конкурс   здійснюється   в один  етап,   на  якому   визначається переможець, згідно з умовами конкурсу та зобов'язаннями його учасників.</w:t>
      </w:r>
    </w:p>
    <w:p w:rsidR="004F4326" w:rsidRPr="00412D04" w:rsidRDefault="004F4326" w:rsidP="004F4326">
      <w:pPr>
        <w:ind w:firstLine="709"/>
        <w:jc w:val="both"/>
        <w:rPr>
          <w:sz w:val="26"/>
          <w:szCs w:val="26"/>
          <w:shd w:val="clear" w:color="auto" w:fill="FFFFFF"/>
          <w:lang w:eastAsia="uk-UA"/>
        </w:rPr>
      </w:pPr>
      <w:r w:rsidRPr="00412D04">
        <w:rPr>
          <w:sz w:val="26"/>
          <w:szCs w:val="26"/>
          <w:shd w:val="clear" w:color="auto" w:fill="FFFFFF"/>
          <w:lang w:eastAsia="uk-UA"/>
        </w:rPr>
        <w:t>3.7. Комісія визначає переможця конкурсу відкритим голосуванням простою більшістю голосів від загального складу комісії. У разі рівної кількості голосів «за» та «проти», голос голови конкурсної комісії є вирішальним.</w:t>
      </w:r>
    </w:p>
    <w:p w:rsidR="004F4326" w:rsidRPr="006E711A" w:rsidRDefault="004F4326" w:rsidP="004F4326">
      <w:pPr>
        <w:ind w:firstLine="709"/>
        <w:jc w:val="both"/>
        <w:rPr>
          <w:sz w:val="26"/>
          <w:szCs w:val="26"/>
          <w:shd w:val="clear" w:color="auto" w:fill="FFFFFF"/>
          <w:lang w:eastAsia="uk-UA"/>
        </w:rPr>
      </w:pPr>
      <w:r w:rsidRPr="006E711A">
        <w:rPr>
          <w:sz w:val="26"/>
          <w:szCs w:val="26"/>
          <w:shd w:val="clear" w:color="auto" w:fill="FFFFFF"/>
          <w:lang w:eastAsia="uk-UA"/>
        </w:rPr>
        <w:t>3.8. Функції конкурсної комісії щодо кожного окремого об’єкта припиняються:</w:t>
      </w:r>
      <w:r w:rsidRPr="006E711A">
        <w:rPr>
          <w:sz w:val="26"/>
          <w:szCs w:val="26"/>
          <w:lang w:eastAsia="uk-UA"/>
        </w:rPr>
        <w:br/>
      </w:r>
      <w:r w:rsidR="00822C18" w:rsidRPr="006E711A">
        <w:rPr>
          <w:sz w:val="26"/>
          <w:szCs w:val="26"/>
          <w:shd w:val="clear" w:color="auto" w:fill="FFFFFF"/>
          <w:lang w:eastAsia="uk-UA"/>
        </w:rPr>
        <w:t xml:space="preserve">          </w:t>
      </w:r>
      <w:r w:rsidRPr="006E711A">
        <w:rPr>
          <w:sz w:val="26"/>
          <w:szCs w:val="26"/>
          <w:shd w:val="clear" w:color="auto" w:fill="FFFFFF"/>
          <w:lang w:eastAsia="uk-UA"/>
        </w:rPr>
        <w:t>- у разі відсутності заяв про участь у конкурсі - з оголошеного кінцевого терміну прийняття пропозицій учасників конкурсу;</w:t>
      </w:r>
    </w:p>
    <w:p w:rsidR="004F4326" w:rsidRPr="006E711A" w:rsidRDefault="004F4326" w:rsidP="004F4326">
      <w:pPr>
        <w:ind w:firstLine="709"/>
        <w:jc w:val="both"/>
        <w:rPr>
          <w:sz w:val="26"/>
          <w:szCs w:val="26"/>
          <w:shd w:val="clear" w:color="auto" w:fill="FFFFFF"/>
          <w:lang w:eastAsia="uk-UA"/>
        </w:rPr>
      </w:pPr>
      <w:r w:rsidRPr="006E711A">
        <w:rPr>
          <w:sz w:val="26"/>
          <w:szCs w:val="26"/>
          <w:shd w:val="clear" w:color="auto" w:fill="FFFFFF"/>
          <w:lang w:eastAsia="uk-UA"/>
        </w:rPr>
        <w:t>- у разі проведення конкурсу - з дати укладання  договору з переможцем конкурсу.</w:t>
      </w:r>
    </w:p>
    <w:p w:rsidR="005C2AF8" w:rsidRDefault="005C2AF8" w:rsidP="004F4326">
      <w:pPr>
        <w:ind w:firstLine="709"/>
        <w:jc w:val="both"/>
        <w:rPr>
          <w:color w:val="FF0000"/>
          <w:sz w:val="26"/>
          <w:szCs w:val="26"/>
          <w:shd w:val="clear" w:color="auto" w:fill="FFFFFF"/>
          <w:lang w:eastAsia="uk-UA"/>
        </w:rPr>
      </w:pPr>
    </w:p>
    <w:p w:rsidR="004F4326" w:rsidRPr="005C2AF8" w:rsidRDefault="004F4326" w:rsidP="004F4326">
      <w:pPr>
        <w:ind w:firstLine="709"/>
        <w:jc w:val="both"/>
        <w:rPr>
          <w:sz w:val="26"/>
          <w:szCs w:val="26"/>
          <w:shd w:val="clear" w:color="auto" w:fill="FFFFFF"/>
          <w:lang w:eastAsia="uk-UA"/>
        </w:rPr>
      </w:pPr>
      <w:r w:rsidRPr="005C2AF8">
        <w:rPr>
          <w:sz w:val="26"/>
          <w:szCs w:val="26"/>
          <w:shd w:val="clear" w:color="auto" w:fill="FFFFFF"/>
          <w:lang w:eastAsia="uk-UA"/>
        </w:rPr>
        <w:t>4. Порядок проведення конкурсу та оформлення його результатів</w:t>
      </w:r>
      <w:r w:rsidRPr="005C2AF8">
        <w:rPr>
          <w:sz w:val="26"/>
          <w:szCs w:val="26"/>
          <w:lang w:eastAsia="uk-UA"/>
        </w:rPr>
        <w:br/>
      </w:r>
      <w:r w:rsidRPr="005C2AF8">
        <w:rPr>
          <w:sz w:val="26"/>
          <w:szCs w:val="26"/>
          <w:shd w:val="clear" w:color="auto" w:fill="FFFFFF"/>
          <w:lang w:eastAsia="uk-UA"/>
        </w:rPr>
        <w:t> </w:t>
      </w:r>
      <w:r w:rsidR="003E09CB" w:rsidRPr="005C2AF8">
        <w:rPr>
          <w:sz w:val="26"/>
          <w:szCs w:val="26"/>
          <w:shd w:val="clear" w:color="auto" w:fill="FFFFFF"/>
          <w:lang w:eastAsia="uk-UA"/>
        </w:rPr>
        <w:t xml:space="preserve">      </w:t>
      </w:r>
      <w:r w:rsidRPr="005C2AF8">
        <w:rPr>
          <w:sz w:val="26"/>
          <w:szCs w:val="26"/>
          <w:shd w:val="clear" w:color="auto" w:fill="FFFFFF"/>
          <w:lang w:eastAsia="uk-UA"/>
        </w:rPr>
        <w:t>4.1. Конкурсна комісія визначає переможця за найкращими пропозиціями, відповідно до п.1.4 цього Порядку. Якщо при відкритті запечатаних конвертів виявилося, що учасники конкурсу, які відповідно до поданих пропозицій можуть бути визнані переможцями, подали однакові пропозиції, то ці учасники конкурсу на цьому ж засіданні можуть надати додаткові пропозиції у письмовому вигляді.</w:t>
      </w:r>
    </w:p>
    <w:p w:rsidR="004F4326" w:rsidRPr="00D02818" w:rsidRDefault="004F4326" w:rsidP="004F4326">
      <w:pPr>
        <w:ind w:firstLine="709"/>
        <w:jc w:val="both"/>
        <w:rPr>
          <w:sz w:val="26"/>
          <w:szCs w:val="26"/>
          <w:shd w:val="clear" w:color="auto" w:fill="FFFFFF"/>
          <w:lang w:eastAsia="uk-UA"/>
        </w:rPr>
      </w:pPr>
      <w:r w:rsidRPr="00D02818">
        <w:rPr>
          <w:sz w:val="26"/>
          <w:szCs w:val="26"/>
          <w:shd w:val="clear" w:color="auto" w:fill="FFFFFF"/>
          <w:lang w:eastAsia="uk-UA"/>
        </w:rPr>
        <w:t>4.2. За   результатами   конкурсу   визначається   переможець,   про   що повідомляється всім учасникам конкурсу відразу після його завершення.</w:t>
      </w:r>
    </w:p>
    <w:p w:rsidR="00CC0B1C" w:rsidRPr="00D02818" w:rsidRDefault="00CC0B1C" w:rsidP="00CC0B1C">
      <w:pPr>
        <w:ind w:firstLine="709"/>
        <w:jc w:val="both"/>
        <w:rPr>
          <w:sz w:val="26"/>
          <w:szCs w:val="26"/>
          <w:shd w:val="clear" w:color="auto" w:fill="FFFFFF"/>
          <w:lang w:eastAsia="uk-UA"/>
        </w:rPr>
      </w:pPr>
      <w:r w:rsidRPr="00D02818">
        <w:rPr>
          <w:sz w:val="26"/>
          <w:szCs w:val="26"/>
          <w:shd w:val="clear" w:color="auto" w:fill="FFFFFF"/>
          <w:lang w:eastAsia="uk-UA"/>
        </w:rPr>
        <w:t xml:space="preserve">З переможцем конкурсу укладається договір </w:t>
      </w:r>
      <w:r w:rsidR="00CE1306" w:rsidRPr="00D02818">
        <w:rPr>
          <w:sz w:val="26"/>
          <w:szCs w:val="26"/>
          <w:shd w:val="clear" w:color="auto" w:fill="FFFFFF"/>
          <w:lang w:eastAsia="uk-UA"/>
        </w:rPr>
        <w:t>про обладнання та утримання місць для паркування с</w:t>
      </w:r>
      <w:r w:rsidRPr="00D02818">
        <w:rPr>
          <w:sz w:val="26"/>
          <w:szCs w:val="26"/>
          <w:shd w:val="clear" w:color="auto" w:fill="FFFFFF"/>
          <w:lang w:eastAsia="uk-UA"/>
        </w:rPr>
        <w:t>троком на п</w:t>
      </w:r>
      <w:r w:rsidRPr="00D02818">
        <w:rPr>
          <w:sz w:val="26"/>
          <w:szCs w:val="26"/>
          <w:shd w:val="clear" w:color="auto" w:fill="FFFFFF"/>
          <w:lang w:val="ru-RU" w:eastAsia="uk-UA"/>
        </w:rPr>
        <w:t>’</w:t>
      </w:r>
      <w:r w:rsidRPr="00D02818">
        <w:rPr>
          <w:sz w:val="26"/>
          <w:szCs w:val="26"/>
          <w:shd w:val="clear" w:color="auto" w:fill="FFFFFF"/>
          <w:lang w:eastAsia="uk-UA"/>
        </w:rPr>
        <w:t>ять років, який може бути продовжено за рішенням Організатора за наявності вмотивованих підстав вважати Оператора таким, що здійснював свою діяльність без порушення умов укладеного попереднього договору.</w:t>
      </w:r>
      <w:r w:rsidR="00CE1306" w:rsidRPr="00D02818">
        <w:rPr>
          <w:sz w:val="26"/>
          <w:szCs w:val="26"/>
          <w:shd w:val="clear" w:color="auto" w:fill="FFFFFF"/>
          <w:lang w:eastAsia="uk-UA"/>
        </w:rPr>
        <w:t xml:space="preserve"> У такому разі </w:t>
      </w:r>
      <w:r w:rsidRPr="00D02818">
        <w:rPr>
          <w:sz w:val="26"/>
          <w:szCs w:val="26"/>
          <w:shd w:val="clear" w:color="auto" w:fill="FFFFFF"/>
          <w:lang w:eastAsia="uk-UA"/>
        </w:rPr>
        <w:t>Організатор зобов’язаний</w:t>
      </w:r>
      <w:r w:rsidR="00CE1306" w:rsidRPr="00D02818">
        <w:rPr>
          <w:sz w:val="26"/>
          <w:szCs w:val="26"/>
          <w:shd w:val="clear" w:color="auto" w:fill="FFFFFF"/>
          <w:lang w:eastAsia="uk-UA"/>
        </w:rPr>
        <w:t xml:space="preserve"> </w:t>
      </w:r>
      <w:r w:rsidRPr="00D02818">
        <w:rPr>
          <w:sz w:val="26"/>
          <w:szCs w:val="26"/>
          <w:shd w:val="clear" w:color="auto" w:fill="FFFFFF"/>
          <w:lang w:eastAsia="uk-UA"/>
        </w:rPr>
        <w:t xml:space="preserve">забезпечити за заявою </w:t>
      </w:r>
      <w:r w:rsidR="00CE1306" w:rsidRPr="00D02818">
        <w:rPr>
          <w:sz w:val="26"/>
          <w:szCs w:val="26"/>
          <w:shd w:val="clear" w:color="auto" w:fill="FFFFFF"/>
          <w:lang w:eastAsia="uk-UA"/>
        </w:rPr>
        <w:t xml:space="preserve">Оператора продовження </w:t>
      </w:r>
      <w:r w:rsidRPr="00D02818">
        <w:rPr>
          <w:sz w:val="26"/>
          <w:szCs w:val="26"/>
          <w:shd w:val="clear" w:color="auto" w:fill="FFFFFF"/>
          <w:lang w:eastAsia="uk-UA"/>
        </w:rPr>
        <w:t>стр</w:t>
      </w:r>
      <w:r w:rsidR="00CE1306" w:rsidRPr="00D02818">
        <w:rPr>
          <w:sz w:val="26"/>
          <w:szCs w:val="26"/>
          <w:shd w:val="clear" w:color="auto" w:fill="FFFFFF"/>
          <w:lang w:eastAsia="uk-UA"/>
        </w:rPr>
        <w:t xml:space="preserve">оку </w:t>
      </w:r>
      <w:r w:rsidRPr="00D02818">
        <w:rPr>
          <w:sz w:val="26"/>
          <w:szCs w:val="26"/>
          <w:shd w:val="clear" w:color="auto" w:fill="FFFFFF"/>
          <w:lang w:eastAsia="uk-UA"/>
        </w:rPr>
        <w:t>дії договору, але не більше ніж на п’ять років</w:t>
      </w:r>
      <w:r w:rsidR="00CE1306" w:rsidRPr="00D02818">
        <w:rPr>
          <w:sz w:val="26"/>
          <w:szCs w:val="26"/>
          <w:shd w:val="clear" w:color="auto" w:fill="FFFFFF"/>
          <w:lang w:eastAsia="uk-UA"/>
        </w:rPr>
        <w:t xml:space="preserve">. </w:t>
      </w:r>
    </w:p>
    <w:p w:rsidR="00CC0B1C" w:rsidRPr="00D02818" w:rsidRDefault="004F4326" w:rsidP="004F4326">
      <w:pPr>
        <w:ind w:firstLine="709"/>
        <w:jc w:val="both"/>
        <w:rPr>
          <w:sz w:val="26"/>
          <w:szCs w:val="26"/>
          <w:shd w:val="clear" w:color="auto" w:fill="FFFFFF"/>
          <w:lang w:eastAsia="uk-UA"/>
        </w:rPr>
      </w:pPr>
      <w:r w:rsidRPr="00D02818">
        <w:rPr>
          <w:sz w:val="26"/>
          <w:szCs w:val="26"/>
          <w:shd w:val="clear" w:color="auto" w:fill="FFFFFF"/>
          <w:lang w:eastAsia="uk-UA"/>
        </w:rPr>
        <w:t xml:space="preserve">У разі надходження заяви лише від одного учасника, пропозиції якого відповідають умовам конкурсу, з особою, яка її подала, </w:t>
      </w:r>
      <w:r w:rsidR="00CC0B1C" w:rsidRPr="00D02818">
        <w:rPr>
          <w:sz w:val="26"/>
          <w:szCs w:val="26"/>
          <w:shd w:val="clear" w:color="auto" w:fill="FFFFFF"/>
          <w:lang w:eastAsia="uk-UA"/>
        </w:rPr>
        <w:t>укладається договір</w:t>
      </w:r>
      <w:r w:rsidR="000C09ED" w:rsidRPr="00D02818">
        <w:rPr>
          <w:sz w:val="26"/>
          <w:szCs w:val="26"/>
          <w:shd w:val="clear" w:color="auto" w:fill="FFFFFF"/>
          <w:lang w:eastAsia="uk-UA"/>
        </w:rPr>
        <w:t>.</w:t>
      </w:r>
      <w:r w:rsidRPr="00D02818">
        <w:rPr>
          <w:sz w:val="26"/>
          <w:szCs w:val="26"/>
          <w:shd w:val="clear" w:color="auto" w:fill="FFFFFF"/>
          <w:lang w:eastAsia="uk-UA"/>
        </w:rPr>
        <w:t xml:space="preserve"> </w:t>
      </w:r>
    </w:p>
    <w:p w:rsidR="004F4326" w:rsidRPr="00990E73" w:rsidRDefault="004F4326" w:rsidP="004F4326">
      <w:pPr>
        <w:ind w:firstLine="709"/>
        <w:jc w:val="both"/>
        <w:rPr>
          <w:sz w:val="26"/>
          <w:szCs w:val="26"/>
          <w:shd w:val="clear" w:color="auto" w:fill="FFFFFF"/>
          <w:lang w:eastAsia="uk-UA"/>
        </w:rPr>
      </w:pPr>
      <w:r w:rsidRPr="00990E73">
        <w:rPr>
          <w:sz w:val="26"/>
          <w:szCs w:val="26"/>
          <w:shd w:val="clear" w:color="auto" w:fill="FFFFFF"/>
          <w:lang w:eastAsia="uk-UA"/>
        </w:rPr>
        <w:t>У разі відсутності пропозицій, які відповідали б умовам конкурсу, конкурс вважається таким, що не відбувся. Інформація про учасника конкурсу та його умови відображається в протоколі.</w:t>
      </w:r>
    </w:p>
    <w:p w:rsidR="004F4326" w:rsidRPr="00C37C70" w:rsidRDefault="004F4326" w:rsidP="004F4326">
      <w:pPr>
        <w:ind w:firstLine="709"/>
        <w:jc w:val="both"/>
        <w:rPr>
          <w:sz w:val="26"/>
          <w:szCs w:val="26"/>
          <w:shd w:val="clear" w:color="auto" w:fill="FFFFFF"/>
          <w:lang w:eastAsia="uk-UA"/>
        </w:rPr>
      </w:pPr>
      <w:r w:rsidRPr="00C37C70">
        <w:rPr>
          <w:sz w:val="26"/>
          <w:szCs w:val="26"/>
          <w:shd w:val="clear" w:color="auto" w:fill="FFFFFF"/>
          <w:lang w:eastAsia="uk-UA"/>
        </w:rPr>
        <w:t>4.3. Після  закінчення  засідання  конкурсною комісією  складається протокол, у якому зазначаються такі відомості:</w:t>
      </w:r>
    </w:p>
    <w:p w:rsidR="004F4326" w:rsidRPr="00C37C70" w:rsidRDefault="004F4326" w:rsidP="004F4326">
      <w:pPr>
        <w:ind w:firstLine="709"/>
        <w:jc w:val="both"/>
        <w:rPr>
          <w:sz w:val="26"/>
          <w:szCs w:val="26"/>
          <w:shd w:val="clear" w:color="auto" w:fill="FFFFFF"/>
          <w:lang w:eastAsia="uk-UA"/>
        </w:rPr>
      </w:pPr>
      <w:r w:rsidRPr="00C37C70">
        <w:rPr>
          <w:sz w:val="26"/>
          <w:szCs w:val="26"/>
          <w:shd w:val="clear" w:color="auto" w:fill="FFFFFF"/>
          <w:lang w:eastAsia="uk-UA"/>
        </w:rPr>
        <w:t>-    відомості про учасників;</w:t>
      </w:r>
    </w:p>
    <w:p w:rsidR="004F4326" w:rsidRPr="00C37C70" w:rsidRDefault="004F4326" w:rsidP="004F4326">
      <w:pPr>
        <w:ind w:firstLine="709"/>
        <w:jc w:val="both"/>
        <w:rPr>
          <w:sz w:val="26"/>
          <w:szCs w:val="26"/>
          <w:shd w:val="clear" w:color="auto" w:fill="FFFFFF"/>
          <w:lang w:eastAsia="uk-UA"/>
        </w:rPr>
      </w:pPr>
      <w:r w:rsidRPr="00C37C70">
        <w:rPr>
          <w:sz w:val="26"/>
          <w:szCs w:val="26"/>
          <w:shd w:val="clear" w:color="auto" w:fill="FFFFFF"/>
          <w:lang w:eastAsia="uk-UA"/>
        </w:rPr>
        <w:t>-    умови конкурсу;</w:t>
      </w:r>
    </w:p>
    <w:p w:rsidR="004F4326" w:rsidRPr="00C37C70" w:rsidRDefault="004F4326" w:rsidP="004F4326">
      <w:pPr>
        <w:ind w:firstLine="709"/>
        <w:jc w:val="both"/>
        <w:rPr>
          <w:sz w:val="26"/>
          <w:szCs w:val="26"/>
          <w:shd w:val="clear" w:color="auto" w:fill="FFFFFF"/>
          <w:lang w:eastAsia="uk-UA"/>
        </w:rPr>
      </w:pPr>
      <w:r w:rsidRPr="00C37C70">
        <w:rPr>
          <w:sz w:val="26"/>
          <w:szCs w:val="26"/>
          <w:shd w:val="clear" w:color="auto" w:fill="FFFFFF"/>
          <w:lang w:eastAsia="uk-UA"/>
        </w:rPr>
        <w:t>-    пропозиції учасників конкурсу;</w:t>
      </w:r>
    </w:p>
    <w:p w:rsidR="004F4326" w:rsidRPr="00C37C70" w:rsidRDefault="004F4326" w:rsidP="004F4326">
      <w:pPr>
        <w:ind w:firstLine="709"/>
        <w:jc w:val="both"/>
        <w:rPr>
          <w:sz w:val="26"/>
          <w:szCs w:val="26"/>
          <w:shd w:val="clear" w:color="auto" w:fill="FFFFFF"/>
          <w:lang w:eastAsia="uk-UA"/>
        </w:rPr>
      </w:pPr>
      <w:r w:rsidRPr="00C37C70">
        <w:rPr>
          <w:sz w:val="26"/>
          <w:szCs w:val="26"/>
          <w:shd w:val="clear" w:color="auto" w:fill="FFFFFF"/>
          <w:lang w:eastAsia="uk-UA"/>
        </w:rPr>
        <w:t>-    обґрунтування вибору переможця конкурсу;</w:t>
      </w:r>
    </w:p>
    <w:p w:rsidR="004F4326" w:rsidRPr="00C37C70" w:rsidRDefault="004F4326" w:rsidP="004F4326">
      <w:pPr>
        <w:ind w:firstLine="709"/>
        <w:jc w:val="both"/>
        <w:rPr>
          <w:sz w:val="26"/>
          <w:szCs w:val="26"/>
          <w:shd w:val="clear" w:color="auto" w:fill="FFFFFF"/>
          <w:lang w:eastAsia="uk-UA"/>
        </w:rPr>
      </w:pPr>
      <w:r w:rsidRPr="00C37C70">
        <w:rPr>
          <w:sz w:val="26"/>
          <w:szCs w:val="26"/>
          <w:shd w:val="clear" w:color="auto" w:fill="FFFFFF"/>
          <w:lang w:eastAsia="uk-UA"/>
        </w:rPr>
        <w:t>-    результати конкурсу.</w:t>
      </w:r>
    </w:p>
    <w:p w:rsidR="004F4326" w:rsidRPr="00C37C70" w:rsidRDefault="004F4326" w:rsidP="004F4326">
      <w:pPr>
        <w:ind w:firstLine="709"/>
        <w:jc w:val="both"/>
        <w:rPr>
          <w:sz w:val="26"/>
          <w:szCs w:val="26"/>
          <w:shd w:val="clear" w:color="auto" w:fill="FFFFFF"/>
          <w:lang w:eastAsia="uk-UA"/>
        </w:rPr>
      </w:pPr>
      <w:r w:rsidRPr="00C37C70">
        <w:rPr>
          <w:sz w:val="26"/>
          <w:szCs w:val="26"/>
          <w:shd w:val="clear" w:color="auto" w:fill="FFFFFF"/>
          <w:lang w:eastAsia="uk-UA"/>
        </w:rPr>
        <w:t>4.4. Протокол підписується всіма членами конкурсної комісії, які взяли участь у голосуванні, і затверджується головою комісії у день проведення конкурсу.</w:t>
      </w:r>
    </w:p>
    <w:p w:rsidR="004F4326" w:rsidRPr="008D5B13" w:rsidRDefault="004F4326" w:rsidP="004F4326">
      <w:pPr>
        <w:ind w:firstLine="709"/>
        <w:jc w:val="both"/>
        <w:rPr>
          <w:sz w:val="26"/>
          <w:szCs w:val="26"/>
          <w:shd w:val="clear" w:color="auto" w:fill="FFFFFF"/>
          <w:lang w:eastAsia="uk-UA"/>
        </w:rPr>
      </w:pPr>
      <w:r w:rsidRPr="008D5B13">
        <w:rPr>
          <w:sz w:val="26"/>
          <w:szCs w:val="26"/>
          <w:shd w:val="clear" w:color="auto" w:fill="FFFFFF"/>
          <w:lang w:eastAsia="uk-UA"/>
        </w:rPr>
        <w:lastRenderedPageBreak/>
        <w:t xml:space="preserve">4.5. Виконком Вінницької міської ради протягом 20 календарних днів з дати </w:t>
      </w:r>
      <w:r w:rsidR="006B73FD">
        <w:rPr>
          <w:sz w:val="26"/>
          <w:szCs w:val="26"/>
          <w:shd w:val="clear" w:color="auto" w:fill="FFFFFF"/>
          <w:lang w:eastAsia="uk-UA"/>
        </w:rPr>
        <w:t xml:space="preserve">затвердження </w:t>
      </w:r>
      <w:r w:rsidR="006B73FD" w:rsidRPr="008D5B13">
        <w:rPr>
          <w:sz w:val="26"/>
          <w:szCs w:val="26"/>
          <w:shd w:val="clear" w:color="auto" w:fill="FFFFFF"/>
          <w:lang w:eastAsia="uk-UA"/>
        </w:rPr>
        <w:t>Вінницько</w:t>
      </w:r>
      <w:r w:rsidR="006B73FD">
        <w:rPr>
          <w:sz w:val="26"/>
          <w:szCs w:val="26"/>
          <w:shd w:val="clear" w:color="auto" w:fill="FFFFFF"/>
          <w:lang w:eastAsia="uk-UA"/>
        </w:rPr>
        <w:t>ю</w:t>
      </w:r>
      <w:r w:rsidR="006B73FD" w:rsidRPr="008D5B13">
        <w:rPr>
          <w:sz w:val="26"/>
          <w:szCs w:val="26"/>
          <w:shd w:val="clear" w:color="auto" w:fill="FFFFFF"/>
          <w:lang w:eastAsia="uk-UA"/>
        </w:rPr>
        <w:t xml:space="preserve"> місько</w:t>
      </w:r>
      <w:r w:rsidR="006B73FD">
        <w:rPr>
          <w:sz w:val="26"/>
          <w:szCs w:val="26"/>
          <w:shd w:val="clear" w:color="auto" w:fill="FFFFFF"/>
          <w:lang w:eastAsia="uk-UA"/>
        </w:rPr>
        <w:t>ю</w:t>
      </w:r>
      <w:r w:rsidR="006B73FD" w:rsidRPr="008D5B13">
        <w:rPr>
          <w:sz w:val="26"/>
          <w:szCs w:val="26"/>
          <w:shd w:val="clear" w:color="auto" w:fill="FFFFFF"/>
          <w:lang w:eastAsia="uk-UA"/>
        </w:rPr>
        <w:t xml:space="preserve"> рад</w:t>
      </w:r>
      <w:r w:rsidR="006B73FD">
        <w:rPr>
          <w:sz w:val="26"/>
          <w:szCs w:val="26"/>
          <w:shd w:val="clear" w:color="auto" w:fill="FFFFFF"/>
          <w:lang w:eastAsia="uk-UA"/>
        </w:rPr>
        <w:t>ою</w:t>
      </w:r>
      <w:r w:rsidR="006B73FD" w:rsidRPr="008D5B13">
        <w:rPr>
          <w:sz w:val="26"/>
          <w:szCs w:val="26"/>
          <w:shd w:val="clear" w:color="auto" w:fill="FFFFFF"/>
          <w:lang w:eastAsia="uk-UA"/>
        </w:rPr>
        <w:t xml:space="preserve"> переможця конкурсу</w:t>
      </w:r>
      <w:r w:rsidR="006B73FD" w:rsidRPr="008D5B13">
        <w:rPr>
          <w:sz w:val="26"/>
          <w:szCs w:val="26"/>
          <w:shd w:val="clear" w:color="auto" w:fill="FFFFFF"/>
          <w:lang w:eastAsia="uk-UA"/>
        </w:rPr>
        <w:t xml:space="preserve"> </w:t>
      </w:r>
      <w:r w:rsidRPr="008D5B13">
        <w:rPr>
          <w:sz w:val="26"/>
          <w:szCs w:val="26"/>
          <w:shd w:val="clear" w:color="auto" w:fill="FFFFFF"/>
          <w:lang w:eastAsia="uk-UA"/>
        </w:rPr>
        <w:t xml:space="preserve">забезпечує укладання з </w:t>
      </w:r>
      <w:r w:rsidR="006B73FD">
        <w:rPr>
          <w:sz w:val="26"/>
          <w:szCs w:val="26"/>
          <w:shd w:val="clear" w:color="auto" w:fill="FFFFFF"/>
          <w:lang w:eastAsia="uk-UA"/>
        </w:rPr>
        <w:t xml:space="preserve">ним </w:t>
      </w:r>
      <w:r w:rsidRPr="008D5B13">
        <w:rPr>
          <w:sz w:val="26"/>
          <w:szCs w:val="26"/>
          <w:shd w:val="clear" w:color="auto" w:fill="FFFFFF"/>
          <w:lang w:eastAsia="uk-UA"/>
        </w:rPr>
        <w:t>договору, який обов’язково має містити зобов’язання щодо виконання всіх умов конкурсу.</w:t>
      </w:r>
    </w:p>
    <w:p w:rsidR="004F4326" w:rsidRPr="008D5B13" w:rsidRDefault="004F4326" w:rsidP="004F4326">
      <w:pPr>
        <w:ind w:firstLine="709"/>
        <w:jc w:val="both"/>
        <w:rPr>
          <w:sz w:val="26"/>
          <w:szCs w:val="26"/>
          <w:shd w:val="clear" w:color="auto" w:fill="FFFFFF"/>
          <w:lang w:eastAsia="uk-UA"/>
        </w:rPr>
      </w:pPr>
      <w:r w:rsidRPr="008D5B13">
        <w:rPr>
          <w:sz w:val="26"/>
          <w:szCs w:val="26"/>
          <w:shd w:val="clear" w:color="auto" w:fill="FFFFFF"/>
          <w:lang w:eastAsia="uk-UA"/>
        </w:rPr>
        <w:t>4.6. У разі відмови переможця конкурсу від укладання договору з балансоутримувачем конкурс проводиться повторно.  </w:t>
      </w:r>
    </w:p>
    <w:p w:rsidR="004F4326" w:rsidRPr="008D5B13" w:rsidRDefault="004F4326" w:rsidP="004F4326">
      <w:pPr>
        <w:ind w:firstLine="709"/>
        <w:jc w:val="both"/>
        <w:rPr>
          <w:sz w:val="26"/>
          <w:szCs w:val="26"/>
        </w:rPr>
      </w:pPr>
      <w:r w:rsidRPr="008D5B13">
        <w:rPr>
          <w:sz w:val="26"/>
          <w:szCs w:val="26"/>
          <w:shd w:val="clear" w:color="auto" w:fill="FFFFFF"/>
          <w:lang w:eastAsia="uk-UA"/>
        </w:rPr>
        <w:t>4.7. Конкурсна документація зберігається протягом терміну дії договору та не підлягає поверненню учасникам конкурсу.</w:t>
      </w:r>
    </w:p>
    <w:p w:rsidR="00CE1306" w:rsidRPr="008D5B13" w:rsidRDefault="00CE1306" w:rsidP="00BC6032">
      <w:pPr>
        <w:pStyle w:val="HTML"/>
        <w:ind w:firstLine="709"/>
        <w:jc w:val="both"/>
        <w:rPr>
          <w:rFonts w:ascii="Times New Roman" w:hAnsi="Times New Roman" w:cs="Times New Roman"/>
          <w:color w:val="auto"/>
          <w:sz w:val="26"/>
          <w:szCs w:val="26"/>
        </w:rPr>
      </w:pPr>
    </w:p>
    <w:p w:rsidR="00CE1306" w:rsidRPr="000B0D28" w:rsidRDefault="00CE1306" w:rsidP="00BC6032">
      <w:pPr>
        <w:pStyle w:val="HTML"/>
        <w:ind w:firstLine="709"/>
        <w:jc w:val="both"/>
        <w:rPr>
          <w:rFonts w:ascii="Times New Roman" w:hAnsi="Times New Roman" w:cs="Times New Roman"/>
          <w:color w:val="FF0000"/>
          <w:sz w:val="26"/>
          <w:szCs w:val="26"/>
        </w:rPr>
      </w:pPr>
    </w:p>
    <w:p w:rsidR="000C223F" w:rsidRPr="000B0D28" w:rsidRDefault="000C223F">
      <w:pPr>
        <w:pStyle w:val="a3"/>
        <w:ind w:left="0" w:firstLine="0"/>
        <w:jc w:val="left"/>
        <w:rPr>
          <w:color w:val="FF0000"/>
          <w:sz w:val="26"/>
          <w:szCs w:val="26"/>
        </w:rPr>
      </w:pPr>
    </w:p>
    <w:p w:rsidR="000C223F" w:rsidRPr="000B0D28" w:rsidRDefault="000C223F">
      <w:pPr>
        <w:pStyle w:val="a3"/>
        <w:ind w:left="0" w:firstLine="0"/>
        <w:jc w:val="left"/>
        <w:rPr>
          <w:color w:val="FF0000"/>
          <w:sz w:val="26"/>
          <w:szCs w:val="26"/>
        </w:rPr>
      </w:pPr>
    </w:p>
    <w:p w:rsidR="000C223F" w:rsidRPr="000B0D28" w:rsidRDefault="000C223F">
      <w:pPr>
        <w:pStyle w:val="a3"/>
        <w:ind w:left="0" w:firstLine="0"/>
        <w:jc w:val="left"/>
        <w:rPr>
          <w:color w:val="FF0000"/>
          <w:sz w:val="26"/>
          <w:szCs w:val="26"/>
        </w:rPr>
      </w:pPr>
    </w:p>
    <w:p w:rsidR="000C223F" w:rsidRPr="000B0D28" w:rsidRDefault="000C223F">
      <w:pPr>
        <w:pStyle w:val="a3"/>
        <w:spacing w:before="3"/>
        <w:ind w:left="0" w:firstLine="0"/>
        <w:jc w:val="left"/>
        <w:rPr>
          <w:color w:val="FF0000"/>
          <w:sz w:val="26"/>
          <w:szCs w:val="26"/>
        </w:rPr>
      </w:pPr>
    </w:p>
    <w:p w:rsidR="0015559C" w:rsidRPr="00771ABA" w:rsidRDefault="0015559C" w:rsidP="0015559C">
      <w:pPr>
        <w:spacing w:after="200"/>
        <w:rPr>
          <w:b/>
          <w:sz w:val="28"/>
        </w:rPr>
      </w:pPr>
      <w:r w:rsidRPr="000B0D28">
        <w:rPr>
          <w:b/>
          <w:sz w:val="26"/>
          <w:szCs w:val="26"/>
        </w:rPr>
        <w:t xml:space="preserve">Міський голова                                                                                   </w:t>
      </w:r>
      <w:r w:rsidR="00FC25D3">
        <w:rPr>
          <w:b/>
          <w:sz w:val="26"/>
          <w:szCs w:val="26"/>
        </w:rPr>
        <w:t xml:space="preserve">               </w:t>
      </w:r>
      <w:r w:rsidRPr="000B0D28">
        <w:rPr>
          <w:b/>
          <w:sz w:val="26"/>
          <w:szCs w:val="26"/>
        </w:rPr>
        <w:t xml:space="preserve"> С. Моргунов</w:t>
      </w:r>
    </w:p>
    <w:p w:rsidR="000C223F" w:rsidRDefault="000C223F">
      <w:pPr>
        <w:sectPr w:rsidR="000C223F">
          <w:pgSz w:w="11910" w:h="16840"/>
          <w:pgMar w:top="760" w:right="740" w:bottom="280" w:left="1300" w:header="708" w:footer="708" w:gutter="0"/>
          <w:cols w:space="720"/>
        </w:sectPr>
      </w:pPr>
    </w:p>
    <w:p w:rsidR="000C223F" w:rsidRPr="000E5905" w:rsidRDefault="002938AF">
      <w:pPr>
        <w:pStyle w:val="a3"/>
        <w:spacing w:before="66" w:line="480" w:lineRule="auto"/>
        <w:ind w:left="116" w:right="2490" w:firstLine="0"/>
        <w:jc w:val="left"/>
        <w:rPr>
          <w:sz w:val="26"/>
          <w:szCs w:val="26"/>
        </w:rPr>
      </w:pPr>
      <w:r w:rsidRPr="000E5905">
        <w:rPr>
          <w:sz w:val="26"/>
          <w:szCs w:val="26"/>
        </w:rPr>
        <w:lastRenderedPageBreak/>
        <w:t>Департамент енергетики, транспорту та зв’язку міської ради</w:t>
      </w:r>
      <w:r w:rsidRPr="000E5905">
        <w:rPr>
          <w:spacing w:val="-67"/>
          <w:sz w:val="26"/>
          <w:szCs w:val="26"/>
        </w:rPr>
        <w:t xml:space="preserve"> </w:t>
      </w:r>
      <w:r w:rsidRPr="000E5905">
        <w:rPr>
          <w:sz w:val="26"/>
          <w:szCs w:val="26"/>
        </w:rPr>
        <w:t>Богуславський</w:t>
      </w:r>
      <w:r w:rsidRPr="000E5905">
        <w:rPr>
          <w:spacing w:val="-1"/>
          <w:sz w:val="26"/>
          <w:szCs w:val="26"/>
        </w:rPr>
        <w:t xml:space="preserve"> </w:t>
      </w:r>
      <w:r w:rsidRPr="000E5905">
        <w:rPr>
          <w:sz w:val="26"/>
          <w:szCs w:val="26"/>
        </w:rPr>
        <w:t>Ген</w:t>
      </w:r>
      <w:r w:rsidR="00926B9E" w:rsidRPr="000E5905">
        <w:rPr>
          <w:sz w:val="26"/>
          <w:szCs w:val="26"/>
        </w:rPr>
        <w:t>н</w:t>
      </w:r>
      <w:r w:rsidRPr="000E5905">
        <w:rPr>
          <w:sz w:val="26"/>
          <w:szCs w:val="26"/>
        </w:rPr>
        <w:t>адій Вікторович</w:t>
      </w:r>
    </w:p>
    <w:p w:rsidR="000C223F" w:rsidRPr="000E5905" w:rsidRDefault="002938AF">
      <w:pPr>
        <w:pStyle w:val="a3"/>
        <w:spacing w:line="320" w:lineRule="exact"/>
        <w:ind w:left="116" w:firstLine="0"/>
        <w:jc w:val="left"/>
        <w:rPr>
          <w:sz w:val="26"/>
          <w:szCs w:val="26"/>
        </w:rPr>
      </w:pPr>
      <w:r w:rsidRPr="000E5905">
        <w:rPr>
          <w:sz w:val="26"/>
          <w:szCs w:val="26"/>
        </w:rPr>
        <w:t>Начальник</w:t>
      </w:r>
      <w:r w:rsidRPr="000E5905">
        <w:rPr>
          <w:spacing w:val="-2"/>
          <w:sz w:val="26"/>
          <w:szCs w:val="26"/>
        </w:rPr>
        <w:t xml:space="preserve"> </w:t>
      </w:r>
      <w:r w:rsidRPr="000E5905">
        <w:rPr>
          <w:sz w:val="26"/>
          <w:szCs w:val="26"/>
        </w:rPr>
        <w:t>відділу</w:t>
      </w:r>
      <w:r w:rsidRPr="000E5905">
        <w:rPr>
          <w:spacing w:val="-4"/>
          <w:sz w:val="26"/>
          <w:szCs w:val="26"/>
        </w:rPr>
        <w:t xml:space="preserve"> </w:t>
      </w:r>
      <w:r w:rsidRPr="000E5905">
        <w:rPr>
          <w:sz w:val="26"/>
          <w:szCs w:val="26"/>
        </w:rPr>
        <w:t>паркування</w:t>
      </w:r>
    </w:p>
    <w:sectPr w:rsidR="000C223F" w:rsidRPr="000E5905">
      <w:pgSz w:w="11910" w:h="16840"/>
      <w:pgMar w:top="760" w:right="740" w:bottom="280" w:left="13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278B"/>
    <w:multiLevelType w:val="multilevel"/>
    <w:tmpl w:val="EF2E4CD0"/>
    <w:lvl w:ilvl="0">
      <w:start w:val="1"/>
      <w:numFmt w:val="decimal"/>
      <w:lvlText w:val="%1."/>
      <w:lvlJc w:val="left"/>
      <w:pPr>
        <w:ind w:left="1773" w:hanging="213"/>
      </w:pPr>
      <w:rPr>
        <w:rFonts w:ascii="Times New Roman" w:eastAsia="Times New Roman" w:hAnsi="Times New Roman" w:cs="Times New Roman" w:hint="default"/>
        <w:b/>
        <w:bCs/>
        <w:spacing w:val="-1"/>
        <w:w w:val="100"/>
        <w:sz w:val="26"/>
        <w:szCs w:val="26"/>
        <w:lang w:val="uk-UA" w:eastAsia="en-US" w:bidi="ar-SA"/>
      </w:rPr>
    </w:lvl>
    <w:lvl w:ilvl="1">
      <w:start w:val="1"/>
      <w:numFmt w:val="decimal"/>
      <w:lvlText w:val="%1.%2."/>
      <w:lvlJc w:val="left"/>
      <w:pPr>
        <w:ind w:left="116" w:hanging="488"/>
      </w:pPr>
      <w:rPr>
        <w:rFonts w:ascii="Times New Roman" w:eastAsia="Times New Roman" w:hAnsi="Times New Roman" w:cs="Times New Roman" w:hint="default"/>
        <w:spacing w:val="-1"/>
        <w:w w:val="100"/>
        <w:sz w:val="28"/>
        <w:szCs w:val="28"/>
        <w:lang w:val="uk-UA" w:eastAsia="en-US" w:bidi="ar-SA"/>
      </w:rPr>
    </w:lvl>
    <w:lvl w:ilvl="2">
      <w:start w:val="1"/>
      <w:numFmt w:val="decimal"/>
      <w:lvlText w:val="%1.%2.%3."/>
      <w:lvlJc w:val="left"/>
      <w:pPr>
        <w:ind w:left="116" w:hanging="763"/>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440" w:hanging="763"/>
      </w:pPr>
      <w:rPr>
        <w:rFonts w:hint="default"/>
        <w:lang w:val="uk-UA" w:eastAsia="en-US" w:bidi="ar-SA"/>
      </w:rPr>
    </w:lvl>
    <w:lvl w:ilvl="4">
      <w:numFmt w:val="bullet"/>
      <w:lvlText w:val="•"/>
      <w:lvlJc w:val="left"/>
      <w:pPr>
        <w:ind w:left="3501" w:hanging="763"/>
      </w:pPr>
      <w:rPr>
        <w:rFonts w:hint="default"/>
        <w:lang w:val="uk-UA" w:eastAsia="en-US" w:bidi="ar-SA"/>
      </w:rPr>
    </w:lvl>
    <w:lvl w:ilvl="5">
      <w:numFmt w:val="bullet"/>
      <w:lvlText w:val="•"/>
      <w:lvlJc w:val="left"/>
      <w:pPr>
        <w:ind w:left="4562" w:hanging="763"/>
      </w:pPr>
      <w:rPr>
        <w:rFonts w:hint="default"/>
        <w:lang w:val="uk-UA" w:eastAsia="en-US" w:bidi="ar-SA"/>
      </w:rPr>
    </w:lvl>
    <w:lvl w:ilvl="6">
      <w:numFmt w:val="bullet"/>
      <w:lvlText w:val="•"/>
      <w:lvlJc w:val="left"/>
      <w:pPr>
        <w:ind w:left="5623" w:hanging="763"/>
      </w:pPr>
      <w:rPr>
        <w:rFonts w:hint="default"/>
        <w:lang w:val="uk-UA" w:eastAsia="en-US" w:bidi="ar-SA"/>
      </w:rPr>
    </w:lvl>
    <w:lvl w:ilvl="7">
      <w:numFmt w:val="bullet"/>
      <w:lvlText w:val="•"/>
      <w:lvlJc w:val="left"/>
      <w:pPr>
        <w:ind w:left="6684" w:hanging="763"/>
      </w:pPr>
      <w:rPr>
        <w:rFonts w:hint="default"/>
        <w:lang w:val="uk-UA" w:eastAsia="en-US" w:bidi="ar-SA"/>
      </w:rPr>
    </w:lvl>
    <w:lvl w:ilvl="8">
      <w:numFmt w:val="bullet"/>
      <w:lvlText w:val="•"/>
      <w:lvlJc w:val="left"/>
      <w:pPr>
        <w:ind w:left="7744" w:hanging="763"/>
      </w:pPr>
      <w:rPr>
        <w:rFonts w:hint="default"/>
        <w:lang w:val="uk-UA" w:eastAsia="en-US" w:bidi="ar-SA"/>
      </w:rPr>
    </w:lvl>
  </w:abstractNum>
  <w:abstractNum w:abstractNumId="1" w15:restartNumberingAfterBreak="0">
    <w:nsid w:val="01FD023C"/>
    <w:multiLevelType w:val="multilevel"/>
    <w:tmpl w:val="505A1B04"/>
    <w:lvl w:ilvl="0">
      <w:start w:val="4"/>
      <w:numFmt w:val="decimal"/>
      <w:lvlText w:val="%1"/>
      <w:lvlJc w:val="left"/>
      <w:pPr>
        <w:ind w:left="116" w:hanging="667"/>
      </w:pPr>
      <w:rPr>
        <w:rFonts w:hint="default"/>
        <w:lang w:val="uk-UA" w:eastAsia="en-US" w:bidi="ar-SA"/>
      </w:rPr>
    </w:lvl>
    <w:lvl w:ilvl="1">
      <w:start w:val="2"/>
      <w:numFmt w:val="decimal"/>
      <w:lvlText w:val="%1.%2"/>
      <w:lvlJc w:val="left"/>
      <w:pPr>
        <w:ind w:left="116" w:hanging="667"/>
      </w:pPr>
      <w:rPr>
        <w:rFonts w:hint="default"/>
        <w:lang w:val="uk-UA" w:eastAsia="en-US" w:bidi="ar-SA"/>
      </w:rPr>
    </w:lvl>
    <w:lvl w:ilvl="2">
      <w:start w:val="9"/>
      <w:numFmt w:val="decimal"/>
      <w:lvlText w:val="%1.%2.%3"/>
      <w:lvlJc w:val="left"/>
      <w:pPr>
        <w:ind w:left="116" w:hanging="667"/>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043" w:hanging="667"/>
      </w:pPr>
      <w:rPr>
        <w:rFonts w:hint="default"/>
        <w:lang w:val="uk-UA" w:eastAsia="en-US" w:bidi="ar-SA"/>
      </w:rPr>
    </w:lvl>
    <w:lvl w:ilvl="4">
      <w:numFmt w:val="bullet"/>
      <w:lvlText w:val="•"/>
      <w:lvlJc w:val="left"/>
      <w:pPr>
        <w:ind w:left="4018" w:hanging="667"/>
      </w:pPr>
      <w:rPr>
        <w:rFonts w:hint="default"/>
        <w:lang w:val="uk-UA" w:eastAsia="en-US" w:bidi="ar-SA"/>
      </w:rPr>
    </w:lvl>
    <w:lvl w:ilvl="5">
      <w:numFmt w:val="bullet"/>
      <w:lvlText w:val="•"/>
      <w:lvlJc w:val="left"/>
      <w:pPr>
        <w:ind w:left="4993" w:hanging="667"/>
      </w:pPr>
      <w:rPr>
        <w:rFonts w:hint="default"/>
        <w:lang w:val="uk-UA" w:eastAsia="en-US" w:bidi="ar-SA"/>
      </w:rPr>
    </w:lvl>
    <w:lvl w:ilvl="6">
      <w:numFmt w:val="bullet"/>
      <w:lvlText w:val="•"/>
      <w:lvlJc w:val="left"/>
      <w:pPr>
        <w:ind w:left="5967" w:hanging="667"/>
      </w:pPr>
      <w:rPr>
        <w:rFonts w:hint="default"/>
        <w:lang w:val="uk-UA" w:eastAsia="en-US" w:bidi="ar-SA"/>
      </w:rPr>
    </w:lvl>
    <w:lvl w:ilvl="7">
      <w:numFmt w:val="bullet"/>
      <w:lvlText w:val="•"/>
      <w:lvlJc w:val="left"/>
      <w:pPr>
        <w:ind w:left="6942" w:hanging="667"/>
      </w:pPr>
      <w:rPr>
        <w:rFonts w:hint="default"/>
        <w:lang w:val="uk-UA" w:eastAsia="en-US" w:bidi="ar-SA"/>
      </w:rPr>
    </w:lvl>
    <w:lvl w:ilvl="8">
      <w:numFmt w:val="bullet"/>
      <w:lvlText w:val="•"/>
      <w:lvlJc w:val="left"/>
      <w:pPr>
        <w:ind w:left="7917" w:hanging="667"/>
      </w:pPr>
      <w:rPr>
        <w:rFonts w:hint="default"/>
        <w:lang w:val="uk-UA" w:eastAsia="en-US" w:bidi="ar-SA"/>
      </w:rPr>
    </w:lvl>
  </w:abstractNum>
  <w:abstractNum w:abstractNumId="2" w15:restartNumberingAfterBreak="0">
    <w:nsid w:val="0CA433DB"/>
    <w:multiLevelType w:val="hybridMultilevel"/>
    <w:tmpl w:val="45FEA9F0"/>
    <w:lvl w:ilvl="0" w:tplc="E53EF8D4">
      <w:start w:val="1"/>
      <w:numFmt w:val="decimal"/>
      <w:lvlText w:val="%1."/>
      <w:lvlJc w:val="left"/>
      <w:pPr>
        <w:ind w:left="116" w:hanging="296"/>
      </w:pPr>
      <w:rPr>
        <w:rFonts w:ascii="Times New Roman" w:eastAsia="Times New Roman" w:hAnsi="Times New Roman" w:cs="Times New Roman" w:hint="default"/>
        <w:spacing w:val="0"/>
        <w:w w:val="100"/>
        <w:sz w:val="28"/>
        <w:szCs w:val="28"/>
        <w:lang w:val="uk-UA" w:eastAsia="en-US" w:bidi="ar-SA"/>
      </w:rPr>
    </w:lvl>
    <w:lvl w:ilvl="1" w:tplc="878CB0C4">
      <w:numFmt w:val="bullet"/>
      <w:lvlText w:val="•"/>
      <w:lvlJc w:val="left"/>
      <w:pPr>
        <w:ind w:left="1094" w:hanging="296"/>
      </w:pPr>
      <w:rPr>
        <w:rFonts w:hint="default"/>
        <w:lang w:val="uk-UA" w:eastAsia="en-US" w:bidi="ar-SA"/>
      </w:rPr>
    </w:lvl>
    <w:lvl w:ilvl="2" w:tplc="E37479CA">
      <w:numFmt w:val="bullet"/>
      <w:lvlText w:val="•"/>
      <w:lvlJc w:val="left"/>
      <w:pPr>
        <w:ind w:left="2069" w:hanging="296"/>
      </w:pPr>
      <w:rPr>
        <w:rFonts w:hint="default"/>
        <w:lang w:val="uk-UA" w:eastAsia="en-US" w:bidi="ar-SA"/>
      </w:rPr>
    </w:lvl>
    <w:lvl w:ilvl="3" w:tplc="C6821688">
      <w:numFmt w:val="bullet"/>
      <w:lvlText w:val="•"/>
      <w:lvlJc w:val="left"/>
      <w:pPr>
        <w:ind w:left="3043" w:hanging="296"/>
      </w:pPr>
      <w:rPr>
        <w:rFonts w:hint="default"/>
        <w:lang w:val="uk-UA" w:eastAsia="en-US" w:bidi="ar-SA"/>
      </w:rPr>
    </w:lvl>
    <w:lvl w:ilvl="4" w:tplc="BB9E509E">
      <w:numFmt w:val="bullet"/>
      <w:lvlText w:val="•"/>
      <w:lvlJc w:val="left"/>
      <w:pPr>
        <w:ind w:left="4018" w:hanging="296"/>
      </w:pPr>
      <w:rPr>
        <w:rFonts w:hint="default"/>
        <w:lang w:val="uk-UA" w:eastAsia="en-US" w:bidi="ar-SA"/>
      </w:rPr>
    </w:lvl>
    <w:lvl w:ilvl="5" w:tplc="231C5302">
      <w:numFmt w:val="bullet"/>
      <w:lvlText w:val="•"/>
      <w:lvlJc w:val="left"/>
      <w:pPr>
        <w:ind w:left="4993" w:hanging="296"/>
      </w:pPr>
      <w:rPr>
        <w:rFonts w:hint="default"/>
        <w:lang w:val="uk-UA" w:eastAsia="en-US" w:bidi="ar-SA"/>
      </w:rPr>
    </w:lvl>
    <w:lvl w:ilvl="6" w:tplc="0876F88A">
      <w:numFmt w:val="bullet"/>
      <w:lvlText w:val="•"/>
      <w:lvlJc w:val="left"/>
      <w:pPr>
        <w:ind w:left="5967" w:hanging="296"/>
      </w:pPr>
      <w:rPr>
        <w:rFonts w:hint="default"/>
        <w:lang w:val="uk-UA" w:eastAsia="en-US" w:bidi="ar-SA"/>
      </w:rPr>
    </w:lvl>
    <w:lvl w:ilvl="7" w:tplc="67BE4F54">
      <w:numFmt w:val="bullet"/>
      <w:lvlText w:val="•"/>
      <w:lvlJc w:val="left"/>
      <w:pPr>
        <w:ind w:left="6942" w:hanging="296"/>
      </w:pPr>
      <w:rPr>
        <w:rFonts w:hint="default"/>
        <w:lang w:val="uk-UA" w:eastAsia="en-US" w:bidi="ar-SA"/>
      </w:rPr>
    </w:lvl>
    <w:lvl w:ilvl="8" w:tplc="A5924036">
      <w:numFmt w:val="bullet"/>
      <w:lvlText w:val="•"/>
      <w:lvlJc w:val="left"/>
      <w:pPr>
        <w:ind w:left="7917" w:hanging="296"/>
      </w:pPr>
      <w:rPr>
        <w:rFonts w:hint="default"/>
        <w:lang w:val="uk-UA" w:eastAsia="en-US" w:bidi="ar-SA"/>
      </w:rPr>
    </w:lvl>
  </w:abstractNum>
  <w:abstractNum w:abstractNumId="3" w15:restartNumberingAfterBreak="0">
    <w:nsid w:val="1B4852EE"/>
    <w:multiLevelType w:val="multilevel"/>
    <w:tmpl w:val="D3C82A40"/>
    <w:lvl w:ilvl="0">
      <w:start w:val="4"/>
      <w:numFmt w:val="decimal"/>
      <w:lvlText w:val="%1"/>
      <w:lvlJc w:val="left"/>
      <w:pPr>
        <w:ind w:left="116" w:hanging="701"/>
      </w:pPr>
      <w:rPr>
        <w:rFonts w:hint="default"/>
        <w:lang w:val="uk-UA" w:eastAsia="en-US" w:bidi="ar-SA"/>
      </w:rPr>
    </w:lvl>
    <w:lvl w:ilvl="1">
      <w:start w:val="2"/>
      <w:numFmt w:val="decimal"/>
      <w:lvlText w:val="%1.%2"/>
      <w:lvlJc w:val="left"/>
      <w:pPr>
        <w:ind w:left="116" w:hanging="701"/>
      </w:pPr>
      <w:rPr>
        <w:rFonts w:hint="default"/>
        <w:lang w:val="uk-UA" w:eastAsia="en-US" w:bidi="ar-SA"/>
      </w:rPr>
    </w:lvl>
    <w:lvl w:ilvl="2">
      <w:start w:val="4"/>
      <w:numFmt w:val="decimal"/>
      <w:lvlText w:val="%1.%2.%3"/>
      <w:lvlJc w:val="left"/>
      <w:pPr>
        <w:ind w:left="1411" w:hanging="701"/>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043" w:hanging="701"/>
      </w:pPr>
      <w:rPr>
        <w:rFonts w:hint="default"/>
        <w:lang w:val="uk-UA" w:eastAsia="en-US" w:bidi="ar-SA"/>
      </w:rPr>
    </w:lvl>
    <w:lvl w:ilvl="4">
      <w:numFmt w:val="bullet"/>
      <w:lvlText w:val="•"/>
      <w:lvlJc w:val="left"/>
      <w:pPr>
        <w:ind w:left="4018" w:hanging="701"/>
      </w:pPr>
      <w:rPr>
        <w:rFonts w:hint="default"/>
        <w:lang w:val="uk-UA" w:eastAsia="en-US" w:bidi="ar-SA"/>
      </w:rPr>
    </w:lvl>
    <w:lvl w:ilvl="5">
      <w:numFmt w:val="bullet"/>
      <w:lvlText w:val="•"/>
      <w:lvlJc w:val="left"/>
      <w:pPr>
        <w:ind w:left="4993" w:hanging="701"/>
      </w:pPr>
      <w:rPr>
        <w:rFonts w:hint="default"/>
        <w:lang w:val="uk-UA" w:eastAsia="en-US" w:bidi="ar-SA"/>
      </w:rPr>
    </w:lvl>
    <w:lvl w:ilvl="6">
      <w:numFmt w:val="bullet"/>
      <w:lvlText w:val="•"/>
      <w:lvlJc w:val="left"/>
      <w:pPr>
        <w:ind w:left="5967" w:hanging="701"/>
      </w:pPr>
      <w:rPr>
        <w:rFonts w:hint="default"/>
        <w:lang w:val="uk-UA" w:eastAsia="en-US" w:bidi="ar-SA"/>
      </w:rPr>
    </w:lvl>
    <w:lvl w:ilvl="7">
      <w:numFmt w:val="bullet"/>
      <w:lvlText w:val="•"/>
      <w:lvlJc w:val="left"/>
      <w:pPr>
        <w:ind w:left="6942" w:hanging="701"/>
      </w:pPr>
      <w:rPr>
        <w:rFonts w:hint="default"/>
        <w:lang w:val="uk-UA" w:eastAsia="en-US" w:bidi="ar-SA"/>
      </w:rPr>
    </w:lvl>
    <w:lvl w:ilvl="8">
      <w:numFmt w:val="bullet"/>
      <w:lvlText w:val="•"/>
      <w:lvlJc w:val="left"/>
      <w:pPr>
        <w:ind w:left="7917" w:hanging="701"/>
      </w:pPr>
      <w:rPr>
        <w:rFonts w:hint="default"/>
        <w:lang w:val="uk-UA" w:eastAsia="en-US" w:bidi="ar-SA"/>
      </w:rPr>
    </w:lvl>
  </w:abstractNum>
  <w:abstractNum w:abstractNumId="4" w15:restartNumberingAfterBreak="0">
    <w:nsid w:val="1C3B4CC6"/>
    <w:multiLevelType w:val="multilevel"/>
    <w:tmpl w:val="22FEE5EC"/>
    <w:lvl w:ilvl="0">
      <w:start w:val="3"/>
      <w:numFmt w:val="decimal"/>
      <w:lvlText w:val="%1"/>
      <w:lvlJc w:val="left"/>
      <w:pPr>
        <w:ind w:left="116" w:hanging="471"/>
      </w:pPr>
      <w:rPr>
        <w:rFonts w:hint="default"/>
        <w:lang w:val="uk-UA" w:eastAsia="en-US" w:bidi="ar-SA"/>
      </w:rPr>
    </w:lvl>
    <w:lvl w:ilvl="1">
      <w:start w:val="1"/>
      <w:numFmt w:val="decimal"/>
      <w:lvlText w:val="%1.%2"/>
      <w:lvlJc w:val="left"/>
      <w:pPr>
        <w:ind w:left="116" w:hanging="471"/>
      </w:pPr>
      <w:rPr>
        <w:rFonts w:ascii="Times New Roman" w:eastAsia="Times New Roman" w:hAnsi="Times New Roman" w:cs="Times New Roman" w:hint="default"/>
        <w:spacing w:val="-1"/>
        <w:w w:val="100"/>
        <w:sz w:val="28"/>
        <w:szCs w:val="28"/>
        <w:lang w:val="uk-UA" w:eastAsia="en-US" w:bidi="ar-SA"/>
      </w:rPr>
    </w:lvl>
    <w:lvl w:ilvl="2">
      <w:start w:val="1"/>
      <w:numFmt w:val="decimal"/>
      <w:lvlText w:val="%1.%2.%3"/>
      <w:lvlJc w:val="left"/>
      <w:pPr>
        <w:ind w:left="116" w:hanging="684"/>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043" w:hanging="684"/>
      </w:pPr>
      <w:rPr>
        <w:rFonts w:hint="default"/>
        <w:lang w:val="uk-UA" w:eastAsia="en-US" w:bidi="ar-SA"/>
      </w:rPr>
    </w:lvl>
    <w:lvl w:ilvl="4">
      <w:numFmt w:val="bullet"/>
      <w:lvlText w:val="•"/>
      <w:lvlJc w:val="left"/>
      <w:pPr>
        <w:ind w:left="4018" w:hanging="684"/>
      </w:pPr>
      <w:rPr>
        <w:rFonts w:hint="default"/>
        <w:lang w:val="uk-UA" w:eastAsia="en-US" w:bidi="ar-SA"/>
      </w:rPr>
    </w:lvl>
    <w:lvl w:ilvl="5">
      <w:numFmt w:val="bullet"/>
      <w:lvlText w:val="•"/>
      <w:lvlJc w:val="left"/>
      <w:pPr>
        <w:ind w:left="4993" w:hanging="684"/>
      </w:pPr>
      <w:rPr>
        <w:rFonts w:hint="default"/>
        <w:lang w:val="uk-UA" w:eastAsia="en-US" w:bidi="ar-SA"/>
      </w:rPr>
    </w:lvl>
    <w:lvl w:ilvl="6">
      <w:numFmt w:val="bullet"/>
      <w:lvlText w:val="•"/>
      <w:lvlJc w:val="left"/>
      <w:pPr>
        <w:ind w:left="5967" w:hanging="684"/>
      </w:pPr>
      <w:rPr>
        <w:rFonts w:hint="default"/>
        <w:lang w:val="uk-UA" w:eastAsia="en-US" w:bidi="ar-SA"/>
      </w:rPr>
    </w:lvl>
    <w:lvl w:ilvl="7">
      <w:numFmt w:val="bullet"/>
      <w:lvlText w:val="•"/>
      <w:lvlJc w:val="left"/>
      <w:pPr>
        <w:ind w:left="6942" w:hanging="684"/>
      </w:pPr>
      <w:rPr>
        <w:rFonts w:hint="default"/>
        <w:lang w:val="uk-UA" w:eastAsia="en-US" w:bidi="ar-SA"/>
      </w:rPr>
    </w:lvl>
    <w:lvl w:ilvl="8">
      <w:numFmt w:val="bullet"/>
      <w:lvlText w:val="•"/>
      <w:lvlJc w:val="left"/>
      <w:pPr>
        <w:ind w:left="7917" w:hanging="684"/>
      </w:pPr>
      <w:rPr>
        <w:rFonts w:hint="default"/>
        <w:lang w:val="uk-UA" w:eastAsia="en-US" w:bidi="ar-SA"/>
      </w:rPr>
    </w:lvl>
  </w:abstractNum>
  <w:abstractNum w:abstractNumId="5" w15:restartNumberingAfterBreak="0">
    <w:nsid w:val="204B05F5"/>
    <w:multiLevelType w:val="multilevel"/>
    <w:tmpl w:val="2FF0680A"/>
    <w:lvl w:ilvl="0">
      <w:start w:val="4"/>
      <w:numFmt w:val="decimal"/>
      <w:lvlText w:val="%1"/>
      <w:lvlJc w:val="left"/>
      <w:pPr>
        <w:ind w:left="116" w:hanging="797"/>
      </w:pPr>
      <w:rPr>
        <w:rFonts w:hint="default"/>
        <w:lang w:val="uk-UA" w:eastAsia="en-US" w:bidi="ar-SA"/>
      </w:rPr>
    </w:lvl>
    <w:lvl w:ilvl="1">
      <w:start w:val="2"/>
      <w:numFmt w:val="decimal"/>
      <w:lvlText w:val="%1.%2"/>
      <w:lvlJc w:val="left"/>
      <w:pPr>
        <w:ind w:left="116" w:hanging="797"/>
      </w:pPr>
      <w:rPr>
        <w:rFonts w:hint="default"/>
        <w:lang w:val="uk-UA" w:eastAsia="en-US" w:bidi="ar-SA"/>
      </w:rPr>
    </w:lvl>
    <w:lvl w:ilvl="2">
      <w:start w:val="6"/>
      <w:numFmt w:val="decimal"/>
      <w:lvlText w:val="%1.%2.%3."/>
      <w:lvlJc w:val="left"/>
      <w:pPr>
        <w:ind w:left="116" w:hanging="797"/>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043" w:hanging="797"/>
      </w:pPr>
      <w:rPr>
        <w:rFonts w:hint="default"/>
        <w:lang w:val="uk-UA" w:eastAsia="en-US" w:bidi="ar-SA"/>
      </w:rPr>
    </w:lvl>
    <w:lvl w:ilvl="4">
      <w:numFmt w:val="bullet"/>
      <w:lvlText w:val="•"/>
      <w:lvlJc w:val="left"/>
      <w:pPr>
        <w:ind w:left="4018" w:hanging="797"/>
      </w:pPr>
      <w:rPr>
        <w:rFonts w:hint="default"/>
        <w:lang w:val="uk-UA" w:eastAsia="en-US" w:bidi="ar-SA"/>
      </w:rPr>
    </w:lvl>
    <w:lvl w:ilvl="5">
      <w:numFmt w:val="bullet"/>
      <w:lvlText w:val="•"/>
      <w:lvlJc w:val="left"/>
      <w:pPr>
        <w:ind w:left="4993" w:hanging="797"/>
      </w:pPr>
      <w:rPr>
        <w:rFonts w:hint="default"/>
        <w:lang w:val="uk-UA" w:eastAsia="en-US" w:bidi="ar-SA"/>
      </w:rPr>
    </w:lvl>
    <w:lvl w:ilvl="6">
      <w:numFmt w:val="bullet"/>
      <w:lvlText w:val="•"/>
      <w:lvlJc w:val="left"/>
      <w:pPr>
        <w:ind w:left="5967" w:hanging="797"/>
      </w:pPr>
      <w:rPr>
        <w:rFonts w:hint="default"/>
        <w:lang w:val="uk-UA" w:eastAsia="en-US" w:bidi="ar-SA"/>
      </w:rPr>
    </w:lvl>
    <w:lvl w:ilvl="7">
      <w:numFmt w:val="bullet"/>
      <w:lvlText w:val="•"/>
      <w:lvlJc w:val="left"/>
      <w:pPr>
        <w:ind w:left="6942" w:hanging="797"/>
      </w:pPr>
      <w:rPr>
        <w:rFonts w:hint="default"/>
        <w:lang w:val="uk-UA" w:eastAsia="en-US" w:bidi="ar-SA"/>
      </w:rPr>
    </w:lvl>
    <w:lvl w:ilvl="8">
      <w:numFmt w:val="bullet"/>
      <w:lvlText w:val="•"/>
      <w:lvlJc w:val="left"/>
      <w:pPr>
        <w:ind w:left="7917" w:hanging="797"/>
      </w:pPr>
      <w:rPr>
        <w:rFonts w:hint="default"/>
        <w:lang w:val="uk-UA" w:eastAsia="en-US" w:bidi="ar-SA"/>
      </w:rPr>
    </w:lvl>
  </w:abstractNum>
  <w:abstractNum w:abstractNumId="6" w15:restartNumberingAfterBreak="0">
    <w:nsid w:val="288820F1"/>
    <w:multiLevelType w:val="hybridMultilevel"/>
    <w:tmpl w:val="F4284D88"/>
    <w:lvl w:ilvl="0" w:tplc="04190001">
      <w:start w:val="1"/>
      <w:numFmt w:val="bullet"/>
      <w:lvlText w:val=""/>
      <w:lvlJc w:val="left"/>
      <w:pPr>
        <w:ind w:left="2346" w:hanging="360"/>
      </w:pPr>
      <w:rPr>
        <w:rFonts w:ascii="Symbol" w:hAnsi="Symbol" w:hint="default"/>
      </w:rPr>
    </w:lvl>
    <w:lvl w:ilvl="1" w:tplc="04190003" w:tentative="1">
      <w:start w:val="1"/>
      <w:numFmt w:val="bullet"/>
      <w:lvlText w:val="o"/>
      <w:lvlJc w:val="left"/>
      <w:pPr>
        <w:ind w:left="3066" w:hanging="360"/>
      </w:pPr>
      <w:rPr>
        <w:rFonts w:ascii="Courier New" w:hAnsi="Courier New" w:cs="Courier New" w:hint="default"/>
      </w:rPr>
    </w:lvl>
    <w:lvl w:ilvl="2" w:tplc="04190005" w:tentative="1">
      <w:start w:val="1"/>
      <w:numFmt w:val="bullet"/>
      <w:lvlText w:val=""/>
      <w:lvlJc w:val="left"/>
      <w:pPr>
        <w:ind w:left="3786" w:hanging="360"/>
      </w:pPr>
      <w:rPr>
        <w:rFonts w:ascii="Wingdings" w:hAnsi="Wingdings" w:hint="default"/>
      </w:rPr>
    </w:lvl>
    <w:lvl w:ilvl="3" w:tplc="04190001" w:tentative="1">
      <w:start w:val="1"/>
      <w:numFmt w:val="bullet"/>
      <w:lvlText w:val=""/>
      <w:lvlJc w:val="left"/>
      <w:pPr>
        <w:ind w:left="4506" w:hanging="360"/>
      </w:pPr>
      <w:rPr>
        <w:rFonts w:ascii="Symbol" w:hAnsi="Symbol" w:hint="default"/>
      </w:rPr>
    </w:lvl>
    <w:lvl w:ilvl="4" w:tplc="04190003" w:tentative="1">
      <w:start w:val="1"/>
      <w:numFmt w:val="bullet"/>
      <w:lvlText w:val="o"/>
      <w:lvlJc w:val="left"/>
      <w:pPr>
        <w:ind w:left="5226" w:hanging="360"/>
      </w:pPr>
      <w:rPr>
        <w:rFonts w:ascii="Courier New" w:hAnsi="Courier New" w:cs="Courier New" w:hint="default"/>
      </w:rPr>
    </w:lvl>
    <w:lvl w:ilvl="5" w:tplc="04190005" w:tentative="1">
      <w:start w:val="1"/>
      <w:numFmt w:val="bullet"/>
      <w:lvlText w:val=""/>
      <w:lvlJc w:val="left"/>
      <w:pPr>
        <w:ind w:left="5946" w:hanging="360"/>
      </w:pPr>
      <w:rPr>
        <w:rFonts w:ascii="Wingdings" w:hAnsi="Wingdings" w:hint="default"/>
      </w:rPr>
    </w:lvl>
    <w:lvl w:ilvl="6" w:tplc="04190001" w:tentative="1">
      <w:start w:val="1"/>
      <w:numFmt w:val="bullet"/>
      <w:lvlText w:val=""/>
      <w:lvlJc w:val="left"/>
      <w:pPr>
        <w:ind w:left="6666" w:hanging="360"/>
      </w:pPr>
      <w:rPr>
        <w:rFonts w:ascii="Symbol" w:hAnsi="Symbol" w:hint="default"/>
      </w:rPr>
    </w:lvl>
    <w:lvl w:ilvl="7" w:tplc="04190003" w:tentative="1">
      <w:start w:val="1"/>
      <w:numFmt w:val="bullet"/>
      <w:lvlText w:val="o"/>
      <w:lvlJc w:val="left"/>
      <w:pPr>
        <w:ind w:left="7386" w:hanging="360"/>
      </w:pPr>
      <w:rPr>
        <w:rFonts w:ascii="Courier New" w:hAnsi="Courier New" w:cs="Courier New" w:hint="default"/>
      </w:rPr>
    </w:lvl>
    <w:lvl w:ilvl="8" w:tplc="04190005" w:tentative="1">
      <w:start w:val="1"/>
      <w:numFmt w:val="bullet"/>
      <w:lvlText w:val=""/>
      <w:lvlJc w:val="left"/>
      <w:pPr>
        <w:ind w:left="8106" w:hanging="360"/>
      </w:pPr>
      <w:rPr>
        <w:rFonts w:ascii="Wingdings" w:hAnsi="Wingdings" w:hint="default"/>
      </w:rPr>
    </w:lvl>
  </w:abstractNum>
  <w:abstractNum w:abstractNumId="7" w15:restartNumberingAfterBreak="0">
    <w:nsid w:val="313210C2"/>
    <w:multiLevelType w:val="multilevel"/>
    <w:tmpl w:val="E1644FD8"/>
    <w:lvl w:ilvl="0">
      <w:start w:val="9"/>
      <w:numFmt w:val="decimal"/>
      <w:lvlText w:val="%1"/>
      <w:lvlJc w:val="left"/>
      <w:pPr>
        <w:ind w:left="116" w:hanging="564"/>
      </w:pPr>
      <w:rPr>
        <w:rFonts w:hint="default"/>
        <w:lang w:val="uk-UA" w:eastAsia="en-US" w:bidi="ar-SA"/>
      </w:rPr>
    </w:lvl>
    <w:lvl w:ilvl="1">
      <w:start w:val="2"/>
      <w:numFmt w:val="decimal"/>
      <w:lvlText w:val="%1.%2."/>
      <w:lvlJc w:val="left"/>
      <w:pPr>
        <w:ind w:left="116" w:hanging="56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069" w:hanging="564"/>
      </w:pPr>
      <w:rPr>
        <w:rFonts w:hint="default"/>
        <w:lang w:val="uk-UA" w:eastAsia="en-US" w:bidi="ar-SA"/>
      </w:rPr>
    </w:lvl>
    <w:lvl w:ilvl="3">
      <w:numFmt w:val="bullet"/>
      <w:lvlText w:val="•"/>
      <w:lvlJc w:val="left"/>
      <w:pPr>
        <w:ind w:left="3043" w:hanging="564"/>
      </w:pPr>
      <w:rPr>
        <w:rFonts w:hint="default"/>
        <w:lang w:val="uk-UA" w:eastAsia="en-US" w:bidi="ar-SA"/>
      </w:rPr>
    </w:lvl>
    <w:lvl w:ilvl="4">
      <w:numFmt w:val="bullet"/>
      <w:lvlText w:val="•"/>
      <w:lvlJc w:val="left"/>
      <w:pPr>
        <w:ind w:left="4018" w:hanging="564"/>
      </w:pPr>
      <w:rPr>
        <w:rFonts w:hint="default"/>
        <w:lang w:val="uk-UA" w:eastAsia="en-US" w:bidi="ar-SA"/>
      </w:rPr>
    </w:lvl>
    <w:lvl w:ilvl="5">
      <w:numFmt w:val="bullet"/>
      <w:lvlText w:val="•"/>
      <w:lvlJc w:val="left"/>
      <w:pPr>
        <w:ind w:left="4993" w:hanging="564"/>
      </w:pPr>
      <w:rPr>
        <w:rFonts w:hint="default"/>
        <w:lang w:val="uk-UA" w:eastAsia="en-US" w:bidi="ar-SA"/>
      </w:rPr>
    </w:lvl>
    <w:lvl w:ilvl="6">
      <w:numFmt w:val="bullet"/>
      <w:lvlText w:val="•"/>
      <w:lvlJc w:val="left"/>
      <w:pPr>
        <w:ind w:left="5967" w:hanging="564"/>
      </w:pPr>
      <w:rPr>
        <w:rFonts w:hint="default"/>
        <w:lang w:val="uk-UA" w:eastAsia="en-US" w:bidi="ar-SA"/>
      </w:rPr>
    </w:lvl>
    <w:lvl w:ilvl="7">
      <w:numFmt w:val="bullet"/>
      <w:lvlText w:val="•"/>
      <w:lvlJc w:val="left"/>
      <w:pPr>
        <w:ind w:left="6942" w:hanging="564"/>
      </w:pPr>
      <w:rPr>
        <w:rFonts w:hint="default"/>
        <w:lang w:val="uk-UA" w:eastAsia="en-US" w:bidi="ar-SA"/>
      </w:rPr>
    </w:lvl>
    <w:lvl w:ilvl="8">
      <w:numFmt w:val="bullet"/>
      <w:lvlText w:val="•"/>
      <w:lvlJc w:val="left"/>
      <w:pPr>
        <w:ind w:left="7917" w:hanging="564"/>
      </w:pPr>
      <w:rPr>
        <w:rFonts w:hint="default"/>
        <w:lang w:val="uk-UA" w:eastAsia="en-US" w:bidi="ar-SA"/>
      </w:rPr>
    </w:lvl>
  </w:abstractNum>
  <w:abstractNum w:abstractNumId="8" w15:restartNumberingAfterBreak="0">
    <w:nsid w:val="365F26E3"/>
    <w:multiLevelType w:val="hybridMultilevel"/>
    <w:tmpl w:val="F83CC462"/>
    <w:lvl w:ilvl="0" w:tplc="0504BC44">
      <w:start w:val="5"/>
      <w:numFmt w:val="decimal"/>
      <w:lvlText w:val="%1."/>
      <w:lvlJc w:val="left"/>
      <w:pPr>
        <w:ind w:left="1042" w:hanging="360"/>
      </w:pPr>
      <w:rPr>
        <w:rFonts w:hint="default"/>
      </w:rPr>
    </w:lvl>
    <w:lvl w:ilvl="1" w:tplc="04220019" w:tentative="1">
      <w:start w:val="1"/>
      <w:numFmt w:val="lowerLetter"/>
      <w:lvlText w:val="%2."/>
      <w:lvlJc w:val="left"/>
      <w:pPr>
        <w:ind w:left="1762" w:hanging="360"/>
      </w:pPr>
    </w:lvl>
    <w:lvl w:ilvl="2" w:tplc="0422001B" w:tentative="1">
      <w:start w:val="1"/>
      <w:numFmt w:val="lowerRoman"/>
      <w:lvlText w:val="%3."/>
      <w:lvlJc w:val="right"/>
      <w:pPr>
        <w:ind w:left="2482" w:hanging="180"/>
      </w:pPr>
    </w:lvl>
    <w:lvl w:ilvl="3" w:tplc="0422000F" w:tentative="1">
      <w:start w:val="1"/>
      <w:numFmt w:val="decimal"/>
      <w:lvlText w:val="%4."/>
      <w:lvlJc w:val="left"/>
      <w:pPr>
        <w:ind w:left="3202" w:hanging="360"/>
      </w:pPr>
    </w:lvl>
    <w:lvl w:ilvl="4" w:tplc="04220019" w:tentative="1">
      <w:start w:val="1"/>
      <w:numFmt w:val="lowerLetter"/>
      <w:lvlText w:val="%5."/>
      <w:lvlJc w:val="left"/>
      <w:pPr>
        <w:ind w:left="3922" w:hanging="360"/>
      </w:pPr>
    </w:lvl>
    <w:lvl w:ilvl="5" w:tplc="0422001B" w:tentative="1">
      <w:start w:val="1"/>
      <w:numFmt w:val="lowerRoman"/>
      <w:lvlText w:val="%6."/>
      <w:lvlJc w:val="right"/>
      <w:pPr>
        <w:ind w:left="4642" w:hanging="180"/>
      </w:pPr>
    </w:lvl>
    <w:lvl w:ilvl="6" w:tplc="0422000F" w:tentative="1">
      <w:start w:val="1"/>
      <w:numFmt w:val="decimal"/>
      <w:lvlText w:val="%7."/>
      <w:lvlJc w:val="left"/>
      <w:pPr>
        <w:ind w:left="5362" w:hanging="360"/>
      </w:pPr>
    </w:lvl>
    <w:lvl w:ilvl="7" w:tplc="04220019" w:tentative="1">
      <w:start w:val="1"/>
      <w:numFmt w:val="lowerLetter"/>
      <w:lvlText w:val="%8."/>
      <w:lvlJc w:val="left"/>
      <w:pPr>
        <w:ind w:left="6082" w:hanging="360"/>
      </w:pPr>
    </w:lvl>
    <w:lvl w:ilvl="8" w:tplc="0422001B" w:tentative="1">
      <w:start w:val="1"/>
      <w:numFmt w:val="lowerRoman"/>
      <w:lvlText w:val="%9."/>
      <w:lvlJc w:val="right"/>
      <w:pPr>
        <w:ind w:left="6802" w:hanging="180"/>
      </w:pPr>
    </w:lvl>
  </w:abstractNum>
  <w:abstractNum w:abstractNumId="9" w15:restartNumberingAfterBreak="0">
    <w:nsid w:val="45A20AAD"/>
    <w:multiLevelType w:val="multilevel"/>
    <w:tmpl w:val="9606DAB8"/>
    <w:lvl w:ilvl="0">
      <w:start w:val="6"/>
      <w:numFmt w:val="decimal"/>
      <w:lvlText w:val="%1"/>
      <w:lvlJc w:val="left"/>
      <w:pPr>
        <w:ind w:left="116" w:hanging="703"/>
      </w:pPr>
      <w:rPr>
        <w:rFonts w:hint="default"/>
        <w:lang w:val="uk-UA" w:eastAsia="en-US" w:bidi="ar-SA"/>
      </w:rPr>
    </w:lvl>
    <w:lvl w:ilvl="1">
      <w:start w:val="1"/>
      <w:numFmt w:val="decimal"/>
      <w:lvlText w:val="%1.%2"/>
      <w:lvlJc w:val="left"/>
      <w:pPr>
        <w:ind w:left="116" w:hanging="703"/>
      </w:pPr>
      <w:rPr>
        <w:rFonts w:hint="default"/>
        <w:lang w:val="uk-UA" w:eastAsia="en-US" w:bidi="ar-SA"/>
      </w:rPr>
    </w:lvl>
    <w:lvl w:ilvl="2">
      <w:start w:val="1"/>
      <w:numFmt w:val="decimal"/>
      <w:lvlText w:val="%1.%2.%3."/>
      <w:lvlJc w:val="left"/>
      <w:pPr>
        <w:ind w:left="116" w:hanging="703"/>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043" w:hanging="703"/>
      </w:pPr>
      <w:rPr>
        <w:rFonts w:hint="default"/>
        <w:lang w:val="uk-UA" w:eastAsia="en-US" w:bidi="ar-SA"/>
      </w:rPr>
    </w:lvl>
    <w:lvl w:ilvl="4">
      <w:numFmt w:val="bullet"/>
      <w:lvlText w:val="•"/>
      <w:lvlJc w:val="left"/>
      <w:pPr>
        <w:ind w:left="4018" w:hanging="703"/>
      </w:pPr>
      <w:rPr>
        <w:rFonts w:hint="default"/>
        <w:lang w:val="uk-UA" w:eastAsia="en-US" w:bidi="ar-SA"/>
      </w:rPr>
    </w:lvl>
    <w:lvl w:ilvl="5">
      <w:numFmt w:val="bullet"/>
      <w:lvlText w:val="•"/>
      <w:lvlJc w:val="left"/>
      <w:pPr>
        <w:ind w:left="4993" w:hanging="703"/>
      </w:pPr>
      <w:rPr>
        <w:rFonts w:hint="default"/>
        <w:lang w:val="uk-UA" w:eastAsia="en-US" w:bidi="ar-SA"/>
      </w:rPr>
    </w:lvl>
    <w:lvl w:ilvl="6">
      <w:numFmt w:val="bullet"/>
      <w:lvlText w:val="•"/>
      <w:lvlJc w:val="left"/>
      <w:pPr>
        <w:ind w:left="5967" w:hanging="703"/>
      </w:pPr>
      <w:rPr>
        <w:rFonts w:hint="default"/>
        <w:lang w:val="uk-UA" w:eastAsia="en-US" w:bidi="ar-SA"/>
      </w:rPr>
    </w:lvl>
    <w:lvl w:ilvl="7">
      <w:numFmt w:val="bullet"/>
      <w:lvlText w:val="•"/>
      <w:lvlJc w:val="left"/>
      <w:pPr>
        <w:ind w:left="6942" w:hanging="703"/>
      </w:pPr>
      <w:rPr>
        <w:rFonts w:hint="default"/>
        <w:lang w:val="uk-UA" w:eastAsia="en-US" w:bidi="ar-SA"/>
      </w:rPr>
    </w:lvl>
    <w:lvl w:ilvl="8">
      <w:numFmt w:val="bullet"/>
      <w:lvlText w:val="•"/>
      <w:lvlJc w:val="left"/>
      <w:pPr>
        <w:ind w:left="7917" w:hanging="703"/>
      </w:pPr>
      <w:rPr>
        <w:rFonts w:hint="default"/>
        <w:lang w:val="uk-UA" w:eastAsia="en-US" w:bidi="ar-SA"/>
      </w:rPr>
    </w:lvl>
  </w:abstractNum>
  <w:abstractNum w:abstractNumId="10" w15:restartNumberingAfterBreak="0">
    <w:nsid w:val="54DD6693"/>
    <w:multiLevelType w:val="multilevel"/>
    <w:tmpl w:val="7EC26F7C"/>
    <w:lvl w:ilvl="0">
      <w:start w:val="4"/>
      <w:numFmt w:val="decimal"/>
      <w:lvlText w:val="%1"/>
      <w:lvlJc w:val="left"/>
      <w:pPr>
        <w:ind w:left="116" w:hanging="1135"/>
      </w:pPr>
      <w:rPr>
        <w:rFonts w:hint="default"/>
        <w:lang w:val="uk-UA" w:eastAsia="en-US" w:bidi="ar-SA"/>
      </w:rPr>
    </w:lvl>
    <w:lvl w:ilvl="1">
      <w:start w:val="1"/>
      <w:numFmt w:val="decimal"/>
      <w:lvlText w:val="%1.%2"/>
      <w:lvlJc w:val="left"/>
      <w:pPr>
        <w:ind w:left="116" w:hanging="1135"/>
      </w:pPr>
      <w:rPr>
        <w:rFonts w:hint="default"/>
        <w:lang w:val="uk-UA" w:eastAsia="en-US" w:bidi="ar-SA"/>
      </w:rPr>
    </w:lvl>
    <w:lvl w:ilvl="2">
      <w:start w:val="1"/>
      <w:numFmt w:val="decimal"/>
      <w:lvlText w:val="%1.%2.%3"/>
      <w:lvlJc w:val="left"/>
      <w:pPr>
        <w:ind w:left="116" w:hanging="1135"/>
      </w:pPr>
      <w:rPr>
        <w:rFonts w:hint="default"/>
        <w:lang w:val="uk-UA" w:eastAsia="en-US" w:bidi="ar-SA"/>
      </w:rPr>
    </w:lvl>
    <w:lvl w:ilvl="3">
      <w:start w:val="1"/>
      <w:numFmt w:val="decimal"/>
      <w:lvlText w:val="%1.%2.%3.%4."/>
      <w:lvlJc w:val="left"/>
      <w:pPr>
        <w:ind w:left="116" w:hanging="1135"/>
      </w:pPr>
      <w:rPr>
        <w:rFonts w:ascii="Times New Roman" w:eastAsia="Times New Roman" w:hAnsi="Times New Roman" w:cs="Times New Roman" w:hint="default"/>
        <w:spacing w:val="-3"/>
        <w:w w:val="100"/>
        <w:sz w:val="28"/>
        <w:szCs w:val="28"/>
        <w:lang w:val="uk-UA" w:eastAsia="en-US" w:bidi="ar-SA"/>
      </w:rPr>
    </w:lvl>
    <w:lvl w:ilvl="4">
      <w:numFmt w:val="bullet"/>
      <w:lvlText w:val="•"/>
      <w:lvlJc w:val="left"/>
      <w:pPr>
        <w:ind w:left="4018" w:hanging="1135"/>
      </w:pPr>
      <w:rPr>
        <w:rFonts w:hint="default"/>
        <w:lang w:val="uk-UA" w:eastAsia="en-US" w:bidi="ar-SA"/>
      </w:rPr>
    </w:lvl>
    <w:lvl w:ilvl="5">
      <w:numFmt w:val="bullet"/>
      <w:lvlText w:val="•"/>
      <w:lvlJc w:val="left"/>
      <w:pPr>
        <w:ind w:left="4993" w:hanging="1135"/>
      </w:pPr>
      <w:rPr>
        <w:rFonts w:hint="default"/>
        <w:lang w:val="uk-UA" w:eastAsia="en-US" w:bidi="ar-SA"/>
      </w:rPr>
    </w:lvl>
    <w:lvl w:ilvl="6">
      <w:numFmt w:val="bullet"/>
      <w:lvlText w:val="•"/>
      <w:lvlJc w:val="left"/>
      <w:pPr>
        <w:ind w:left="5967" w:hanging="1135"/>
      </w:pPr>
      <w:rPr>
        <w:rFonts w:hint="default"/>
        <w:lang w:val="uk-UA" w:eastAsia="en-US" w:bidi="ar-SA"/>
      </w:rPr>
    </w:lvl>
    <w:lvl w:ilvl="7">
      <w:numFmt w:val="bullet"/>
      <w:lvlText w:val="•"/>
      <w:lvlJc w:val="left"/>
      <w:pPr>
        <w:ind w:left="6942" w:hanging="1135"/>
      </w:pPr>
      <w:rPr>
        <w:rFonts w:hint="default"/>
        <w:lang w:val="uk-UA" w:eastAsia="en-US" w:bidi="ar-SA"/>
      </w:rPr>
    </w:lvl>
    <w:lvl w:ilvl="8">
      <w:numFmt w:val="bullet"/>
      <w:lvlText w:val="•"/>
      <w:lvlJc w:val="left"/>
      <w:pPr>
        <w:ind w:left="7917" w:hanging="1135"/>
      </w:pPr>
      <w:rPr>
        <w:rFonts w:hint="default"/>
        <w:lang w:val="uk-UA" w:eastAsia="en-US" w:bidi="ar-SA"/>
      </w:rPr>
    </w:lvl>
  </w:abstractNum>
  <w:abstractNum w:abstractNumId="11" w15:restartNumberingAfterBreak="0">
    <w:nsid w:val="56971B3C"/>
    <w:multiLevelType w:val="multilevel"/>
    <w:tmpl w:val="7974B86E"/>
    <w:lvl w:ilvl="0">
      <w:start w:val="4"/>
      <w:numFmt w:val="decimal"/>
      <w:lvlText w:val="%1"/>
      <w:lvlJc w:val="left"/>
      <w:pPr>
        <w:ind w:left="116" w:hanging="1044"/>
      </w:pPr>
      <w:rPr>
        <w:rFonts w:hint="default"/>
        <w:lang w:val="uk-UA" w:eastAsia="en-US" w:bidi="ar-SA"/>
      </w:rPr>
    </w:lvl>
    <w:lvl w:ilvl="1">
      <w:start w:val="1"/>
      <w:numFmt w:val="decimal"/>
      <w:lvlText w:val="%1.%2"/>
      <w:lvlJc w:val="left"/>
      <w:pPr>
        <w:ind w:left="116" w:hanging="1044"/>
      </w:pPr>
      <w:rPr>
        <w:rFonts w:hint="default"/>
        <w:lang w:val="uk-UA" w:eastAsia="en-US" w:bidi="ar-SA"/>
      </w:rPr>
    </w:lvl>
    <w:lvl w:ilvl="2">
      <w:start w:val="1"/>
      <w:numFmt w:val="decimal"/>
      <w:lvlText w:val="%1.%2.%3"/>
      <w:lvlJc w:val="left"/>
      <w:pPr>
        <w:ind w:left="116" w:hanging="1044"/>
      </w:pPr>
      <w:rPr>
        <w:rFonts w:hint="default"/>
        <w:lang w:val="uk-UA" w:eastAsia="en-US" w:bidi="ar-SA"/>
      </w:rPr>
    </w:lvl>
    <w:lvl w:ilvl="3">
      <w:start w:val="7"/>
      <w:numFmt w:val="decimal"/>
      <w:lvlText w:val="%1.%2.%3.%4."/>
      <w:lvlJc w:val="left"/>
      <w:pPr>
        <w:ind w:left="116" w:hanging="1044"/>
      </w:pPr>
      <w:rPr>
        <w:rFonts w:ascii="Times New Roman" w:eastAsia="Times New Roman" w:hAnsi="Times New Roman" w:cs="Times New Roman" w:hint="default"/>
        <w:spacing w:val="-3"/>
        <w:w w:val="100"/>
        <w:sz w:val="28"/>
        <w:szCs w:val="28"/>
        <w:lang w:val="uk-UA" w:eastAsia="en-US" w:bidi="ar-SA"/>
      </w:rPr>
    </w:lvl>
    <w:lvl w:ilvl="4">
      <w:numFmt w:val="bullet"/>
      <w:lvlText w:val="•"/>
      <w:lvlJc w:val="left"/>
      <w:pPr>
        <w:ind w:left="4018" w:hanging="1044"/>
      </w:pPr>
      <w:rPr>
        <w:rFonts w:hint="default"/>
        <w:lang w:val="uk-UA" w:eastAsia="en-US" w:bidi="ar-SA"/>
      </w:rPr>
    </w:lvl>
    <w:lvl w:ilvl="5">
      <w:numFmt w:val="bullet"/>
      <w:lvlText w:val="•"/>
      <w:lvlJc w:val="left"/>
      <w:pPr>
        <w:ind w:left="4993" w:hanging="1044"/>
      </w:pPr>
      <w:rPr>
        <w:rFonts w:hint="default"/>
        <w:lang w:val="uk-UA" w:eastAsia="en-US" w:bidi="ar-SA"/>
      </w:rPr>
    </w:lvl>
    <w:lvl w:ilvl="6">
      <w:numFmt w:val="bullet"/>
      <w:lvlText w:val="•"/>
      <w:lvlJc w:val="left"/>
      <w:pPr>
        <w:ind w:left="5967" w:hanging="1044"/>
      </w:pPr>
      <w:rPr>
        <w:rFonts w:hint="default"/>
        <w:lang w:val="uk-UA" w:eastAsia="en-US" w:bidi="ar-SA"/>
      </w:rPr>
    </w:lvl>
    <w:lvl w:ilvl="7">
      <w:numFmt w:val="bullet"/>
      <w:lvlText w:val="•"/>
      <w:lvlJc w:val="left"/>
      <w:pPr>
        <w:ind w:left="6942" w:hanging="1044"/>
      </w:pPr>
      <w:rPr>
        <w:rFonts w:hint="default"/>
        <w:lang w:val="uk-UA" w:eastAsia="en-US" w:bidi="ar-SA"/>
      </w:rPr>
    </w:lvl>
    <w:lvl w:ilvl="8">
      <w:numFmt w:val="bullet"/>
      <w:lvlText w:val="•"/>
      <w:lvlJc w:val="left"/>
      <w:pPr>
        <w:ind w:left="7917" w:hanging="1044"/>
      </w:pPr>
      <w:rPr>
        <w:rFonts w:hint="default"/>
        <w:lang w:val="uk-UA" w:eastAsia="en-US" w:bidi="ar-SA"/>
      </w:rPr>
    </w:lvl>
  </w:abstractNum>
  <w:abstractNum w:abstractNumId="12" w15:restartNumberingAfterBreak="0">
    <w:nsid w:val="70B75E52"/>
    <w:multiLevelType w:val="hybridMultilevel"/>
    <w:tmpl w:val="71F41916"/>
    <w:lvl w:ilvl="0" w:tplc="AFD02DFE">
      <w:start w:val="1"/>
      <w:numFmt w:val="decimal"/>
      <w:lvlText w:val="%1."/>
      <w:lvlJc w:val="left"/>
      <w:pPr>
        <w:ind w:left="115" w:hanging="233"/>
      </w:pPr>
      <w:rPr>
        <w:rFonts w:hint="default"/>
        <w:w w:val="100"/>
        <w:lang w:val="uk-UA" w:eastAsia="en-US" w:bidi="ar-SA"/>
      </w:rPr>
    </w:lvl>
    <w:lvl w:ilvl="1" w:tplc="EDEC3C14">
      <w:numFmt w:val="bullet"/>
      <w:lvlText w:val="•"/>
      <w:lvlJc w:val="left"/>
      <w:pPr>
        <w:ind w:left="1094" w:hanging="233"/>
      </w:pPr>
      <w:rPr>
        <w:rFonts w:hint="default"/>
        <w:lang w:val="uk-UA" w:eastAsia="en-US" w:bidi="ar-SA"/>
      </w:rPr>
    </w:lvl>
    <w:lvl w:ilvl="2" w:tplc="39A6E61E">
      <w:numFmt w:val="bullet"/>
      <w:lvlText w:val="•"/>
      <w:lvlJc w:val="left"/>
      <w:pPr>
        <w:ind w:left="2069" w:hanging="233"/>
      </w:pPr>
      <w:rPr>
        <w:rFonts w:hint="default"/>
        <w:lang w:val="uk-UA" w:eastAsia="en-US" w:bidi="ar-SA"/>
      </w:rPr>
    </w:lvl>
    <w:lvl w:ilvl="3" w:tplc="8B3C20FA">
      <w:numFmt w:val="bullet"/>
      <w:lvlText w:val="•"/>
      <w:lvlJc w:val="left"/>
      <w:pPr>
        <w:ind w:left="3043" w:hanging="233"/>
      </w:pPr>
      <w:rPr>
        <w:rFonts w:hint="default"/>
        <w:lang w:val="uk-UA" w:eastAsia="en-US" w:bidi="ar-SA"/>
      </w:rPr>
    </w:lvl>
    <w:lvl w:ilvl="4" w:tplc="668ED954">
      <w:numFmt w:val="bullet"/>
      <w:lvlText w:val="•"/>
      <w:lvlJc w:val="left"/>
      <w:pPr>
        <w:ind w:left="4018" w:hanging="233"/>
      </w:pPr>
      <w:rPr>
        <w:rFonts w:hint="default"/>
        <w:lang w:val="uk-UA" w:eastAsia="en-US" w:bidi="ar-SA"/>
      </w:rPr>
    </w:lvl>
    <w:lvl w:ilvl="5" w:tplc="27EAA3FE">
      <w:numFmt w:val="bullet"/>
      <w:lvlText w:val="•"/>
      <w:lvlJc w:val="left"/>
      <w:pPr>
        <w:ind w:left="4993" w:hanging="233"/>
      </w:pPr>
      <w:rPr>
        <w:rFonts w:hint="default"/>
        <w:lang w:val="uk-UA" w:eastAsia="en-US" w:bidi="ar-SA"/>
      </w:rPr>
    </w:lvl>
    <w:lvl w:ilvl="6" w:tplc="DDC8E810">
      <w:numFmt w:val="bullet"/>
      <w:lvlText w:val="•"/>
      <w:lvlJc w:val="left"/>
      <w:pPr>
        <w:ind w:left="5967" w:hanging="233"/>
      </w:pPr>
      <w:rPr>
        <w:rFonts w:hint="default"/>
        <w:lang w:val="uk-UA" w:eastAsia="en-US" w:bidi="ar-SA"/>
      </w:rPr>
    </w:lvl>
    <w:lvl w:ilvl="7" w:tplc="518E47D2">
      <w:numFmt w:val="bullet"/>
      <w:lvlText w:val="•"/>
      <w:lvlJc w:val="left"/>
      <w:pPr>
        <w:ind w:left="6942" w:hanging="233"/>
      </w:pPr>
      <w:rPr>
        <w:rFonts w:hint="default"/>
        <w:lang w:val="uk-UA" w:eastAsia="en-US" w:bidi="ar-SA"/>
      </w:rPr>
    </w:lvl>
    <w:lvl w:ilvl="8" w:tplc="AB3CAB38">
      <w:numFmt w:val="bullet"/>
      <w:lvlText w:val="•"/>
      <w:lvlJc w:val="left"/>
      <w:pPr>
        <w:ind w:left="7917" w:hanging="233"/>
      </w:pPr>
      <w:rPr>
        <w:rFonts w:hint="default"/>
        <w:lang w:val="uk-UA" w:eastAsia="en-US" w:bidi="ar-SA"/>
      </w:rPr>
    </w:lvl>
  </w:abstractNum>
  <w:abstractNum w:abstractNumId="13" w15:restartNumberingAfterBreak="0">
    <w:nsid w:val="7907482D"/>
    <w:multiLevelType w:val="multilevel"/>
    <w:tmpl w:val="C820EFE2"/>
    <w:lvl w:ilvl="0">
      <w:start w:val="3"/>
      <w:numFmt w:val="decimal"/>
      <w:lvlText w:val="%1"/>
      <w:lvlJc w:val="left"/>
      <w:pPr>
        <w:ind w:left="1174" w:hanging="493"/>
      </w:pPr>
      <w:rPr>
        <w:rFonts w:hint="default"/>
        <w:lang w:val="uk-UA" w:eastAsia="en-US" w:bidi="ar-SA"/>
      </w:rPr>
    </w:lvl>
    <w:lvl w:ilvl="1">
      <w:start w:val="2"/>
      <w:numFmt w:val="decimal"/>
      <w:lvlText w:val="%1.%2."/>
      <w:lvlJc w:val="left"/>
      <w:pPr>
        <w:ind w:left="1174" w:hanging="493"/>
      </w:pPr>
      <w:rPr>
        <w:rFonts w:ascii="Times New Roman" w:eastAsia="Times New Roman" w:hAnsi="Times New Roman" w:cs="Times New Roman" w:hint="default"/>
        <w:spacing w:val="-1"/>
        <w:w w:val="100"/>
        <w:sz w:val="28"/>
        <w:szCs w:val="28"/>
        <w:lang w:val="uk-UA" w:eastAsia="en-US" w:bidi="ar-SA"/>
      </w:rPr>
    </w:lvl>
    <w:lvl w:ilvl="2">
      <w:start w:val="1"/>
      <w:numFmt w:val="decimal"/>
      <w:lvlText w:val="%1.%2.%3."/>
      <w:lvlJc w:val="left"/>
      <w:pPr>
        <w:ind w:left="116" w:hanging="756"/>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110" w:hanging="756"/>
      </w:pPr>
      <w:rPr>
        <w:rFonts w:hint="default"/>
        <w:lang w:val="uk-UA" w:eastAsia="en-US" w:bidi="ar-SA"/>
      </w:rPr>
    </w:lvl>
    <w:lvl w:ilvl="4">
      <w:numFmt w:val="bullet"/>
      <w:lvlText w:val="•"/>
      <w:lvlJc w:val="left"/>
      <w:pPr>
        <w:ind w:left="4075" w:hanging="756"/>
      </w:pPr>
      <w:rPr>
        <w:rFonts w:hint="default"/>
        <w:lang w:val="uk-UA" w:eastAsia="en-US" w:bidi="ar-SA"/>
      </w:rPr>
    </w:lvl>
    <w:lvl w:ilvl="5">
      <w:numFmt w:val="bullet"/>
      <w:lvlText w:val="•"/>
      <w:lvlJc w:val="left"/>
      <w:pPr>
        <w:ind w:left="5040" w:hanging="756"/>
      </w:pPr>
      <w:rPr>
        <w:rFonts w:hint="default"/>
        <w:lang w:val="uk-UA" w:eastAsia="en-US" w:bidi="ar-SA"/>
      </w:rPr>
    </w:lvl>
    <w:lvl w:ilvl="6">
      <w:numFmt w:val="bullet"/>
      <w:lvlText w:val="•"/>
      <w:lvlJc w:val="left"/>
      <w:pPr>
        <w:ind w:left="6005" w:hanging="756"/>
      </w:pPr>
      <w:rPr>
        <w:rFonts w:hint="default"/>
        <w:lang w:val="uk-UA" w:eastAsia="en-US" w:bidi="ar-SA"/>
      </w:rPr>
    </w:lvl>
    <w:lvl w:ilvl="7">
      <w:numFmt w:val="bullet"/>
      <w:lvlText w:val="•"/>
      <w:lvlJc w:val="left"/>
      <w:pPr>
        <w:ind w:left="6970" w:hanging="756"/>
      </w:pPr>
      <w:rPr>
        <w:rFonts w:hint="default"/>
        <w:lang w:val="uk-UA" w:eastAsia="en-US" w:bidi="ar-SA"/>
      </w:rPr>
    </w:lvl>
    <w:lvl w:ilvl="8">
      <w:numFmt w:val="bullet"/>
      <w:lvlText w:val="•"/>
      <w:lvlJc w:val="left"/>
      <w:pPr>
        <w:ind w:left="7936" w:hanging="756"/>
      </w:pPr>
      <w:rPr>
        <w:rFonts w:hint="default"/>
        <w:lang w:val="uk-UA" w:eastAsia="en-US" w:bidi="ar-SA"/>
      </w:rPr>
    </w:lvl>
  </w:abstractNum>
  <w:num w:numId="1">
    <w:abstractNumId w:val="7"/>
  </w:num>
  <w:num w:numId="2">
    <w:abstractNumId w:val="9"/>
  </w:num>
  <w:num w:numId="3">
    <w:abstractNumId w:val="1"/>
  </w:num>
  <w:num w:numId="4">
    <w:abstractNumId w:val="5"/>
  </w:num>
  <w:num w:numId="5">
    <w:abstractNumId w:val="3"/>
  </w:num>
  <w:num w:numId="6">
    <w:abstractNumId w:val="11"/>
  </w:num>
  <w:num w:numId="7">
    <w:abstractNumId w:val="10"/>
  </w:num>
  <w:num w:numId="8">
    <w:abstractNumId w:val="13"/>
  </w:num>
  <w:num w:numId="9">
    <w:abstractNumId w:val="4"/>
  </w:num>
  <w:num w:numId="10">
    <w:abstractNumId w:val="0"/>
  </w:num>
  <w:num w:numId="11">
    <w:abstractNumId w:val="2"/>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3F"/>
    <w:rsid w:val="00000921"/>
    <w:rsid w:val="00017CC4"/>
    <w:rsid w:val="00035E84"/>
    <w:rsid w:val="000542E3"/>
    <w:rsid w:val="00073F47"/>
    <w:rsid w:val="00076DF7"/>
    <w:rsid w:val="00077755"/>
    <w:rsid w:val="00090168"/>
    <w:rsid w:val="000B0D28"/>
    <w:rsid w:val="000B7E4F"/>
    <w:rsid w:val="000C09ED"/>
    <w:rsid w:val="000C223F"/>
    <w:rsid w:val="000E467D"/>
    <w:rsid w:val="000E5905"/>
    <w:rsid w:val="000F79C8"/>
    <w:rsid w:val="00110287"/>
    <w:rsid w:val="001115D2"/>
    <w:rsid w:val="00114CAF"/>
    <w:rsid w:val="001211BA"/>
    <w:rsid w:val="00141347"/>
    <w:rsid w:val="00142E81"/>
    <w:rsid w:val="00146E1F"/>
    <w:rsid w:val="0015559C"/>
    <w:rsid w:val="00165F54"/>
    <w:rsid w:val="00167DC1"/>
    <w:rsid w:val="001705A4"/>
    <w:rsid w:val="00170C37"/>
    <w:rsid w:val="00174257"/>
    <w:rsid w:val="001A02DF"/>
    <w:rsid w:val="001B30AC"/>
    <w:rsid w:val="001D1B8C"/>
    <w:rsid w:val="001D5397"/>
    <w:rsid w:val="00217356"/>
    <w:rsid w:val="0024450C"/>
    <w:rsid w:val="00254236"/>
    <w:rsid w:val="00290038"/>
    <w:rsid w:val="002938AF"/>
    <w:rsid w:val="002A5729"/>
    <w:rsid w:val="002B5151"/>
    <w:rsid w:val="002C49DD"/>
    <w:rsid w:val="002C77E7"/>
    <w:rsid w:val="002F73A9"/>
    <w:rsid w:val="00322B8C"/>
    <w:rsid w:val="00326691"/>
    <w:rsid w:val="003366C0"/>
    <w:rsid w:val="00337E98"/>
    <w:rsid w:val="00343F14"/>
    <w:rsid w:val="00344664"/>
    <w:rsid w:val="00364263"/>
    <w:rsid w:val="00380899"/>
    <w:rsid w:val="003857B3"/>
    <w:rsid w:val="00392AD9"/>
    <w:rsid w:val="0039365B"/>
    <w:rsid w:val="003C3AF1"/>
    <w:rsid w:val="003C4A1B"/>
    <w:rsid w:val="003E09CB"/>
    <w:rsid w:val="003F0C50"/>
    <w:rsid w:val="00412D04"/>
    <w:rsid w:val="00413721"/>
    <w:rsid w:val="00422556"/>
    <w:rsid w:val="00430CFD"/>
    <w:rsid w:val="004430E3"/>
    <w:rsid w:val="0045741B"/>
    <w:rsid w:val="0046785F"/>
    <w:rsid w:val="00472FF6"/>
    <w:rsid w:val="004752AC"/>
    <w:rsid w:val="00477DBD"/>
    <w:rsid w:val="00480FAD"/>
    <w:rsid w:val="00487A09"/>
    <w:rsid w:val="004A2A65"/>
    <w:rsid w:val="004A7FE3"/>
    <w:rsid w:val="004D1504"/>
    <w:rsid w:val="004F4326"/>
    <w:rsid w:val="004F6DAD"/>
    <w:rsid w:val="005023DF"/>
    <w:rsid w:val="00555D69"/>
    <w:rsid w:val="00556CB3"/>
    <w:rsid w:val="005649F9"/>
    <w:rsid w:val="005700C2"/>
    <w:rsid w:val="005825D1"/>
    <w:rsid w:val="005A167C"/>
    <w:rsid w:val="005C2AF8"/>
    <w:rsid w:val="005D1995"/>
    <w:rsid w:val="005E548D"/>
    <w:rsid w:val="005E78CF"/>
    <w:rsid w:val="005F11A1"/>
    <w:rsid w:val="005F6982"/>
    <w:rsid w:val="0061194A"/>
    <w:rsid w:val="0061429D"/>
    <w:rsid w:val="00614DF1"/>
    <w:rsid w:val="00642E9B"/>
    <w:rsid w:val="0064667F"/>
    <w:rsid w:val="00651A12"/>
    <w:rsid w:val="00680B50"/>
    <w:rsid w:val="006A24FB"/>
    <w:rsid w:val="006B139E"/>
    <w:rsid w:val="006B32EF"/>
    <w:rsid w:val="006B73FD"/>
    <w:rsid w:val="006E4235"/>
    <w:rsid w:val="006E4A28"/>
    <w:rsid w:val="006E711A"/>
    <w:rsid w:val="00710886"/>
    <w:rsid w:val="00713CD0"/>
    <w:rsid w:val="00753C52"/>
    <w:rsid w:val="00767C5A"/>
    <w:rsid w:val="00770D55"/>
    <w:rsid w:val="00771ABA"/>
    <w:rsid w:val="0078104A"/>
    <w:rsid w:val="00783AA9"/>
    <w:rsid w:val="00791BFF"/>
    <w:rsid w:val="007B31E5"/>
    <w:rsid w:val="007B3BBE"/>
    <w:rsid w:val="007B6193"/>
    <w:rsid w:val="007C1678"/>
    <w:rsid w:val="007C71A2"/>
    <w:rsid w:val="007C7471"/>
    <w:rsid w:val="007D2F42"/>
    <w:rsid w:val="007D5501"/>
    <w:rsid w:val="007E2543"/>
    <w:rsid w:val="007E3E77"/>
    <w:rsid w:val="007F7AA0"/>
    <w:rsid w:val="008145B6"/>
    <w:rsid w:val="00822C18"/>
    <w:rsid w:val="00833A6A"/>
    <w:rsid w:val="00841C9A"/>
    <w:rsid w:val="00863065"/>
    <w:rsid w:val="00877BB5"/>
    <w:rsid w:val="00885484"/>
    <w:rsid w:val="008A0887"/>
    <w:rsid w:val="008B10FF"/>
    <w:rsid w:val="008B59D7"/>
    <w:rsid w:val="008B6289"/>
    <w:rsid w:val="008C21DB"/>
    <w:rsid w:val="008C3295"/>
    <w:rsid w:val="008C46C1"/>
    <w:rsid w:val="008C6ABA"/>
    <w:rsid w:val="008D2485"/>
    <w:rsid w:val="008D5B13"/>
    <w:rsid w:val="008F7FF4"/>
    <w:rsid w:val="00904DD2"/>
    <w:rsid w:val="00907486"/>
    <w:rsid w:val="00926B9E"/>
    <w:rsid w:val="009522E7"/>
    <w:rsid w:val="00965B45"/>
    <w:rsid w:val="009813DC"/>
    <w:rsid w:val="00987E88"/>
    <w:rsid w:val="00990E73"/>
    <w:rsid w:val="00995BDF"/>
    <w:rsid w:val="009A2DDE"/>
    <w:rsid w:val="009F3198"/>
    <w:rsid w:val="009F4591"/>
    <w:rsid w:val="009F4F98"/>
    <w:rsid w:val="00A23F2E"/>
    <w:rsid w:val="00A73F74"/>
    <w:rsid w:val="00A779B4"/>
    <w:rsid w:val="00A8057A"/>
    <w:rsid w:val="00A80F0A"/>
    <w:rsid w:val="00AD77C7"/>
    <w:rsid w:val="00AE54DB"/>
    <w:rsid w:val="00AE7EDD"/>
    <w:rsid w:val="00AF0F90"/>
    <w:rsid w:val="00B07354"/>
    <w:rsid w:val="00B12FF9"/>
    <w:rsid w:val="00B21351"/>
    <w:rsid w:val="00B33683"/>
    <w:rsid w:val="00B454C8"/>
    <w:rsid w:val="00B6640B"/>
    <w:rsid w:val="00B7154C"/>
    <w:rsid w:val="00BA6FFB"/>
    <w:rsid w:val="00BB0E60"/>
    <w:rsid w:val="00BC4095"/>
    <w:rsid w:val="00BC6032"/>
    <w:rsid w:val="00BD247A"/>
    <w:rsid w:val="00BE018E"/>
    <w:rsid w:val="00BF14AD"/>
    <w:rsid w:val="00BF1697"/>
    <w:rsid w:val="00BF4675"/>
    <w:rsid w:val="00C07283"/>
    <w:rsid w:val="00C1624E"/>
    <w:rsid w:val="00C162D7"/>
    <w:rsid w:val="00C3033F"/>
    <w:rsid w:val="00C37C70"/>
    <w:rsid w:val="00C469D3"/>
    <w:rsid w:val="00C46C16"/>
    <w:rsid w:val="00C578D5"/>
    <w:rsid w:val="00CB0C6D"/>
    <w:rsid w:val="00CB3CB2"/>
    <w:rsid w:val="00CC0B1C"/>
    <w:rsid w:val="00CC0BD7"/>
    <w:rsid w:val="00CC1FA6"/>
    <w:rsid w:val="00CE1306"/>
    <w:rsid w:val="00CE29B8"/>
    <w:rsid w:val="00D02818"/>
    <w:rsid w:val="00D34B64"/>
    <w:rsid w:val="00D52B16"/>
    <w:rsid w:val="00D72AEE"/>
    <w:rsid w:val="00DB310A"/>
    <w:rsid w:val="00DF2C41"/>
    <w:rsid w:val="00DF2D51"/>
    <w:rsid w:val="00E33B2B"/>
    <w:rsid w:val="00E34494"/>
    <w:rsid w:val="00E37562"/>
    <w:rsid w:val="00E6624C"/>
    <w:rsid w:val="00E773E2"/>
    <w:rsid w:val="00E80A16"/>
    <w:rsid w:val="00E97118"/>
    <w:rsid w:val="00EA3D02"/>
    <w:rsid w:val="00EA667F"/>
    <w:rsid w:val="00EB18D6"/>
    <w:rsid w:val="00EB7398"/>
    <w:rsid w:val="00EB7AAE"/>
    <w:rsid w:val="00EC71BF"/>
    <w:rsid w:val="00EC7D43"/>
    <w:rsid w:val="00ED10BE"/>
    <w:rsid w:val="00ED1BCE"/>
    <w:rsid w:val="00F11C19"/>
    <w:rsid w:val="00F341BA"/>
    <w:rsid w:val="00F410E9"/>
    <w:rsid w:val="00F55F5C"/>
    <w:rsid w:val="00F57E3A"/>
    <w:rsid w:val="00F7670D"/>
    <w:rsid w:val="00F80A96"/>
    <w:rsid w:val="00F811DE"/>
    <w:rsid w:val="00F9647A"/>
    <w:rsid w:val="00FB6246"/>
    <w:rsid w:val="00FC25D3"/>
    <w:rsid w:val="00FD00DB"/>
    <w:rsid w:val="00FD46EC"/>
    <w:rsid w:val="00FE1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59455-6D7E-4C36-9561-3401B4C5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6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5" w:firstLine="566"/>
      <w:jc w:val="both"/>
    </w:pPr>
    <w:rPr>
      <w:sz w:val="28"/>
      <w:szCs w:val="28"/>
    </w:rPr>
  </w:style>
  <w:style w:type="paragraph" w:styleId="a4">
    <w:name w:val="Title"/>
    <w:basedOn w:val="a"/>
    <w:uiPriority w:val="1"/>
    <w:qFormat/>
    <w:pPr>
      <w:spacing w:before="2"/>
      <w:ind w:left="1640" w:right="1637"/>
      <w:jc w:val="center"/>
    </w:pPr>
    <w:rPr>
      <w:b/>
      <w:bCs/>
      <w:sz w:val="48"/>
      <w:szCs w:val="48"/>
    </w:rPr>
  </w:style>
  <w:style w:type="paragraph" w:styleId="a5">
    <w:name w:val="List Paragraph"/>
    <w:basedOn w:val="a"/>
    <w:uiPriority w:val="34"/>
    <w:qFormat/>
    <w:pPr>
      <w:ind w:left="115" w:right="108" w:firstLine="566"/>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9F4F98"/>
    <w:rPr>
      <w:rFonts w:ascii="Segoe UI" w:hAnsi="Segoe UI" w:cs="Segoe UI"/>
      <w:sz w:val="18"/>
      <w:szCs w:val="18"/>
    </w:rPr>
  </w:style>
  <w:style w:type="character" w:customStyle="1" w:styleId="a7">
    <w:name w:val="Текст выноски Знак"/>
    <w:basedOn w:val="a0"/>
    <w:link w:val="a6"/>
    <w:uiPriority w:val="99"/>
    <w:semiHidden/>
    <w:rsid w:val="009F4F98"/>
    <w:rPr>
      <w:rFonts w:ascii="Segoe UI" w:eastAsia="Times New Roman" w:hAnsi="Segoe UI" w:cs="Segoe UI"/>
      <w:sz w:val="18"/>
      <w:szCs w:val="18"/>
      <w:lang w:val="uk-UA"/>
    </w:rPr>
  </w:style>
  <w:style w:type="paragraph" w:styleId="a8">
    <w:name w:val="No Spacing"/>
    <w:uiPriority w:val="1"/>
    <w:qFormat/>
    <w:rsid w:val="00110287"/>
    <w:pPr>
      <w:widowControl/>
      <w:autoSpaceDE/>
      <w:autoSpaceDN/>
    </w:pPr>
    <w:rPr>
      <w:lang w:val="uk-UA"/>
    </w:rPr>
  </w:style>
  <w:style w:type="paragraph" w:styleId="a9">
    <w:name w:val="Normal (Web)"/>
    <w:basedOn w:val="a"/>
    <w:uiPriority w:val="99"/>
    <w:unhideWhenUsed/>
    <w:rsid w:val="004F4326"/>
    <w:pPr>
      <w:widowControl/>
      <w:autoSpaceDE/>
      <w:autoSpaceDN/>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7C71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color w:val="000000"/>
      <w:sz w:val="20"/>
      <w:szCs w:val="20"/>
      <w:lang w:eastAsia="uk-UA"/>
    </w:rPr>
  </w:style>
  <w:style w:type="character" w:customStyle="1" w:styleId="HTML0">
    <w:name w:val="Стандартный HTML Знак"/>
    <w:basedOn w:val="a0"/>
    <w:link w:val="HTML"/>
    <w:uiPriority w:val="99"/>
    <w:semiHidden/>
    <w:rsid w:val="007C71A2"/>
    <w:rPr>
      <w:rFonts w:ascii="Courier New" w:hAnsi="Courier New" w:cs="Courier New"/>
      <w:color w:val="000000"/>
      <w:sz w:val="20"/>
      <w:szCs w:val="20"/>
      <w:lang w:val="uk-UA" w:eastAsia="uk-UA"/>
    </w:rPr>
  </w:style>
  <w:style w:type="paragraph" w:styleId="aa">
    <w:name w:val="footer"/>
    <w:basedOn w:val="a"/>
    <w:link w:val="ab"/>
    <w:uiPriority w:val="99"/>
    <w:semiHidden/>
    <w:unhideWhenUsed/>
    <w:rsid w:val="00ED1BCE"/>
    <w:pPr>
      <w:widowControl/>
      <w:tabs>
        <w:tab w:val="center" w:pos="4819"/>
        <w:tab w:val="right" w:pos="9639"/>
      </w:tabs>
      <w:autoSpaceDE/>
      <w:autoSpaceDN/>
    </w:pPr>
    <w:rPr>
      <w:rFonts w:asciiTheme="minorHAnsi" w:eastAsiaTheme="minorHAnsi" w:hAnsiTheme="minorHAnsi" w:cstheme="minorBidi"/>
    </w:rPr>
  </w:style>
  <w:style w:type="character" w:customStyle="1" w:styleId="ab">
    <w:name w:val="Нижний колонтитул Знак"/>
    <w:basedOn w:val="a0"/>
    <w:link w:val="aa"/>
    <w:uiPriority w:val="99"/>
    <w:semiHidden/>
    <w:rsid w:val="00ED1BCE"/>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95489">
      <w:bodyDiv w:val="1"/>
      <w:marLeft w:val="0"/>
      <w:marRight w:val="0"/>
      <w:marTop w:val="0"/>
      <w:marBottom w:val="0"/>
      <w:divBdr>
        <w:top w:val="none" w:sz="0" w:space="0" w:color="auto"/>
        <w:left w:val="none" w:sz="0" w:space="0" w:color="auto"/>
        <w:bottom w:val="none" w:sz="0" w:space="0" w:color="auto"/>
        <w:right w:val="none" w:sz="0" w:space="0" w:color="auto"/>
      </w:divBdr>
    </w:div>
    <w:div w:id="1242717064">
      <w:bodyDiv w:val="1"/>
      <w:marLeft w:val="0"/>
      <w:marRight w:val="0"/>
      <w:marTop w:val="0"/>
      <w:marBottom w:val="0"/>
      <w:divBdr>
        <w:top w:val="none" w:sz="0" w:space="0" w:color="auto"/>
        <w:left w:val="none" w:sz="0" w:space="0" w:color="auto"/>
        <w:bottom w:val="none" w:sz="0" w:space="0" w:color="auto"/>
        <w:right w:val="none" w:sz="0" w:space="0" w:color="auto"/>
      </w:divBdr>
    </w:div>
    <w:div w:id="1542665869">
      <w:bodyDiv w:val="1"/>
      <w:marLeft w:val="0"/>
      <w:marRight w:val="0"/>
      <w:marTop w:val="0"/>
      <w:marBottom w:val="0"/>
      <w:divBdr>
        <w:top w:val="none" w:sz="0" w:space="0" w:color="auto"/>
        <w:left w:val="none" w:sz="0" w:space="0" w:color="auto"/>
        <w:bottom w:val="none" w:sz="0" w:space="0" w:color="auto"/>
        <w:right w:val="none" w:sz="0" w:space="0" w:color="auto"/>
      </w:divBdr>
    </w:div>
    <w:div w:id="1943878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18FAB07AE9BC014090D4BD81B2B8BF03" ma:contentTypeVersion="0" ma:contentTypeDescription="Створення нового документа." ma:contentTypeScope="" ma:versionID="34a3480b3c3e39a2702aa7548b8a5f03">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3AACB-9F11-4C5D-8FC0-E853099E2F32}">
  <ds:schemaRefs>
    <ds:schemaRef ds:uri="http://schemas.openxmlformats.org/officeDocument/2006/bibliography"/>
  </ds:schemaRefs>
</ds:datastoreItem>
</file>

<file path=customXml/itemProps2.xml><?xml version="1.0" encoding="utf-8"?>
<ds:datastoreItem xmlns:ds="http://schemas.openxmlformats.org/officeDocument/2006/customXml" ds:itemID="{4DC39BEA-24A8-4857-B161-19E4E9E38100}"/>
</file>

<file path=customXml/itemProps3.xml><?xml version="1.0" encoding="utf-8"?>
<ds:datastoreItem xmlns:ds="http://schemas.openxmlformats.org/officeDocument/2006/customXml" ds:itemID="{4CD4B718-70A4-40DC-AB10-BA14CC15CB11}"/>
</file>

<file path=customXml/itemProps4.xml><?xml version="1.0" encoding="utf-8"?>
<ds:datastoreItem xmlns:ds="http://schemas.openxmlformats.org/officeDocument/2006/customXml" ds:itemID="{245C482E-8E1B-4E44-811B-383386CF77BB}"/>
</file>

<file path=docProps/app.xml><?xml version="1.0" encoding="utf-8"?>
<Properties xmlns="http://schemas.openxmlformats.org/officeDocument/2006/extended-properties" xmlns:vt="http://schemas.openxmlformats.org/officeDocument/2006/docPropsVTypes">
  <Template>Normal</Template>
  <TotalTime>300</TotalTime>
  <Pages>20</Pages>
  <Words>31517</Words>
  <Characters>17965</Characters>
  <Application>Microsoft Office Word</Application>
  <DocSecurity>0</DocSecurity>
  <Lines>149</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Багрій Оксана Борисівна</dc:creator>
  <cp:lastModifiedBy>Богуславський Геннадій Вікторович</cp:lastModifiedBy>
  <cp:revision>257</cp:revision>
  <cp:lastPrinted>2021-05-11T06:36:00Z</cp:lastPrinted>
  <dcterms:created xsi:type="dcterms:W3CDTF">2021-08-30T08:09:00Z</dcterms:created>
  <dcterms:modified xsi:type="dcterms:W3CDTF">2021-09-17T09:30:00Z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Acrobat PDFMaker 11 для Word</vt:lpwstr>
  </property>
  <property fmtid="{D5CDD505-2E9C-101B-9397-08002B2CF9AE}" pid="4" name="LastSaved">
    <vt:filetime>2021-05-11T00:00:00Z</vt:filetime>
  </property>
  <property fmtid="{D5CDD505-2E9C-101B-9397-08002B2CF9AE}" pid="5" name="ContentTypeId">
    <vt:lpwstr>0x01010018FAB07AE9BC014090D4BD81B2B8BF03</vt:lpwstr>
  </property>
</Properties>
</file>